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635" w:rsidRDefault="00AA2862" w:rsidP="000536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</w:t>
      </w:r>
      <w:r w:rsidR="007B6DA5">
        <w:rPr>
          <w:rFonts w:ascii="Arial" w:hAnsi="Arial" w:cs="Arial"/>
          <w:b/>
        </w:rPr>
        <w:t>БОСНА И ХЕРЦЕГОВИНА</w:t>
      </w:r>
    </w:p>
    <w:p w:rsidR="00053635" w:rsidRDefault="00AC2424" w:rsidP="000536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ФЕДЕРАЦИЈА</w:t>
      </w:r>
      <w:r w:rsidR="0005363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БОСНЕ</w:t>
      </w:r>
      <w:r w:rsidR="0005363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И</w:t>
      </w:r>
      <w:r w:rsidR="0005363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ХЕРЦЕГОВИНЕ</w:t>
      </w:r>
      <w:r w:rsidR="00053635">
        <w:rPr>
          <w:rFonts w:ascii="Arial" w:hAnsi="Arial" w:cs="Arial"/>
          <w:b/>
        </w:rPr>
        <w:t xml:space="preserve"> </w:t>
      </w:r>
    </w:p>
    <w:p w:rsidR="00053635" w:rsidRDefault="00AA2862" w:rsidP="000536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ВЛАДА</w:t>
      </w:r>
    </w:p>
    <w:p w:rsidR="00053635" w:rsidRDefault="00053635" w:rsidP="00053635">
      <w:pPr>
        <w:rPr>
          <w:rFonts w:ascii="Arial" w:hAnsi="Arial" w:cs="Arial"/>
          <w:b/>
        </w:rPr>
      </w:pPr>
    </w:p>
    <w:p w:rsidR="00AA2862" w:rsidRDefault="00053635" w:rsidP="007B6DA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:rsidR="00AA2862" w:rsidRDefault="00AA2862" w:rsidP="007B6DA5">
      <w:pPr>
        <w:jc w:val="center"/>
        <w:rPr>
          <w:rFonts w:ascii="Arial" w:hAnsi="Arial" w:cs="Arial"/>
          <w:b/>
        </w:rPr>
      </w:pPr>
    </w:p>
    <w:p w:rsidR="00AA2862" w:rsidRDefault="00AA2862" w:rsidP="007B6DA5">
      <w:pPr>
        <w:jc w:val="center"/>
        <w:rPr>
          <w:rFonts w:ascii="Arial" w:hAnsi="Arial" w:cs="Arial"/>
          <w:b/>
        </w:rPr>
      </w:pPr>
    </w:p>
    <w:p w:rsidR="00053635" w:rsidRDefault="00053635" w:rsidP="00AA286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AA2862">
        <w:rPr>
          <w:rFonts w:ascii="Arial" w:hAnsi="Arial" w:cs="Arial"/>
          <w:b/>
        </w:rPr>
        <w:t>ПРИЈЕДЛОГ</w:t>
      </w: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tabs>
          <w:tab w:val="left" w:pos="1590"/>
        </w:tabs>
        <w:rPr>
          <w:rFonts w:ascii="Arial" w:hAnsi="Arial" w:cs="Arial"/>
          <w:b/>
        </w:rPr>
      </w:pPr>
    </w:p>
    <w:p w:rsidR="00053635" w:rsidRDefault="00053635" w:rsidP="00053635">
      <w:pPr>
        <w:spacing w:before="100" w:beforeAutospacing="1" w:after="100" w:afterAutospacing="1"/>
        <w:rPr>
          <w:rFonts w:ascii="Arial" w:hAnsi="Arial" w:cs="Arial"/>
          <w:b/>
          <w:bCs/>
          <w:color w:val="1F1A17"/>
          <w:sz w:val="28"/>
          <w:szCs w:val="28"/>
          <w:lang w:val="en-US"/>
        </w:rPr>
      </w:pPr>
    </w:p>
    <w:p w:rsidR="00053635" w:rsidRPr="00D41DA1" w:rsidRDefault="00AC2424" w:rsidP="008A464E">
      <w:pPr>
        <w:spacing w:before="100" w:beforeAutospacing="1" w:after="100" w:afterAutospacing="1"/>
        <w:jc w:val="center"/>
        <w:rPr>
          <w:rFonts w:ascii="Arial" w:hAnsi="Arial" w:cs="Arial"/>
          <w:lang w:val="bs-Latn-BA" w:eastAsia="bs-Latn-BA"/>
        </w:rPr>
      </w:pPr>
      <w:r>
        <w:rPr>
          <w:rFonts w:ascii="Arial" w:hAnsi="Arial" w:cs="Arial"/>
          <w:b/>
          <w:bCs/>
          <w:color w:val="1F1A17"/>
          <w:lang w:val="bs-Latn-BA" w:eastAsia="bs-Latn-BA"/>
        </w:rPr>
        <w:t>ЗАКОН</w:t>
      </w:r>
    </w:p>
    <w:p w:rsidR="00053635" w:rsidRPr="00D41DA1" w:rsidRDefault="00AC2424" w:rsidP="00053635">
      <w:pPr>
        <w:spacing w:before="100" w:beforeAutospacing="1" w:after="100" w:afterAutospacing="1"/>
        <w:jc w:val="center"/>
        <w:rPr>
          <w:rFonts w:ascii="Arial" w:hAnsi="Arial" w:cs="Arial"/>
          <w:lang w:val="bs-Latn-BA" w:eastAsia="bs-Latn-BA"/>
        </w:rPr>
      </w:pPr>
      <w:bookmarkStart w:id="0" w:name="_VPID_27"/>
      <w:bookmarkEnd w:id="0"/>
      <w:r>
        <w:rPr>
          <w:rFonts w:ascii="Arial" w:hAnsi="Arial" w:cs="Arial"/>
          <w:b/>
          <w:bCs/>
          <w:color w:val="1F1A17"/>
          <w:lang w:val="bs-Latn-BA" w:eastAsia="bs-Latn-BA"/>
        </w:rPr>
        <w:t>О</w:t>
      </w:r>
      <w:r w:rsidR="00421B23">
        <w:rPr>
          <w:rFonts w:ascii="Arial" w:hAnsi="Arial" w:cs="Arial"/>
          <w:b/>
          <w:bCs/>
          <w:color w:val="1F1A17"/>
          <w:lang w:val="bs-Latn-BA" w:eastAsia="bs-Latn-BA"/>
        </w:rPr>
        <w:t xml:space="preserve"> </w:t>
      </w:r>
      <w:r>
        <w:rPr>
          <w:rFonts w:ascii="Arial" w:hAnsi="Arial" w:cs="Arial"/>
          <w:b/>
          <w:bCs/>
          <w:color w:val="1F1A17"/>
          <w:lang w:val="bs-Latn-BA" w:eastAsia="bs-Latn-BA"/>
        </w:rPr>
        <w:t>ИЗМЈЕНИ</w:t>
      </w:r>
      <w:r w:rsidR="0010283A">
        <w:rPr>
          <w:rFonts w:ascii="Arial" w:hAnsi="Arial" w:cs="Arial"/>
          <w:b/>
          <w:bCs/>
          <w:color w:val="1F1A17"/>
          <w:lang w:val="bs-Latn-BA" w:eastAsia="bs-Latn-BA"/>
        </w:rPr>
        <w:t xml:space="preserve"> </w:t>
      </w:r>
      <w:r w:rsidR="00053635" w:rsidRPr="00D41DA1">
        <w:rPr>
          <w:rFonts w:ascii="Arial" w:hAnsi="Arial" w:cs="Arial"/>
          <w:b/>
          <w:bCs/>
          <w:color w:val="1F1A17"/>
          <w:lang w:val="bs-Latn-BA" w:eastAsia="bs-Latn-BA"/>
        </w:rPr>
        <w:t xml:space="preserve"> </w:t>
      </w:r>
      <w:r>
        <w:rPr>
          <w:rFonts w:ascii="Arial" w:hAnsi="Arial" w:cs="Arial"/>
          <w:b/>
          <w:bCs/>
          <w:color w:val="1F1A17"/>
          <w:lang w:val="bs-Latn-BA" w:eastAsia="bs-Latn-BA"/>
        </w:rPr>
        <w:t>ЗАКОНА</w:t>
      </w:r>
      <w:r w:rsidR="00053635" w:rsidRPr="00D41DA1">
        <w:rPr>
          <w:rFonts w:ascii="Arial" w:hAnsi="Arial" w:cs="Arial"/>
          <w:b/>
          <w:bCs/>
          <w:color w:val="1F1A17"/>
          <w:lang w:val="bs-Latn-BA" w:eastAsia="bs-Latn-BA"/>
        </w:rPr>
        <w:t xml:space="preserve"> </w:t>
      </w:r>
      <w:r>
        <w:rPr>
          <w:rFonts w:ascii="Arial" w:hAnsi="Arial" w:cs="Arial"/>
          <w:b/>
          <w:bCs/>
          <w:color w:val="1F1A17"/>
          <w:lang w:val="bs-Latn-BA" w:eastAsia="bs-Latn-BA"/>
        </w:rPr>
        <w:t>О</w:t>
      </w:r>
      <w:r w:rsidR="00053635" w:rsidRPr="00D41DA1">
        <w:rPr>
          <w:rFonts w:ascii="Arial" w:hAnsi="Arial" w:cs="Arial"/>
          <w:b/>
          <w:bCs/>
          <w:color w:val="1F1A17"/>
          <w:lang w:val="bs-Latn-BA" w:eastAsia="bs-Latn-BA"/>
        </w:rPr>
        <w:t xml:space="preserve"> </w:t>
      </w:r>
      <w:r>
        <w:rPr>
          <w:rFonts w:ascii="Arial" w:hAnsi="Arial" w:cs="Arial"/>
          <w:b/>
          <w:bCs/>
          <w:color w:val="1F1A17"/>
          <w:lang w:val="bs-Latn-BA" w:eastAsia="bs-Latn-BA"/>
        </w:rPr>
        <w:t>СТВАРНИМ</w:t>
      </w:r>
      <w:r w:rsidR="00AF7D01">
        <w:rPr>
          <w:rFonts w:ascii="Arial" w:hAnsi="Arial" w:cs="Arial"/>
          <w:b/>
          <w:bCs/>
          <w:color w:val="1F1A17"/>
          <w:lang w:val="bs-Latn-BA" w:eastAsia="bs-Latn-BA"/>
        </w:rPr>
        <w:t xml:space="preserve"> </w:t>
      </w:r>
      <w:r>
        <w:rPr>
          <w:rFonts w:ascii="Arial" w:hAnsi="Arial" w:cs="Arial"/>
          <w:b/>
          <w:bCs/>
          <w:color w:val="1F1A17"/>
          <w:lang w:val="bs-Latn-BA" w:eastAsia="bs-Latn-BA"/>
        </w:rPr>
        <w:t>ПРАВИМА</w:t>
      </w:r>
    </w:p>
    <w:p w:rsidR="00053635" w:rsidRPr="00D41DA1" w:rsidRDefault="00053635" w:rsidP="00053635">
      <w:pPr>
        <w:tabs>
          <w:tab w:val="left" w:pos="1590"/>
        </w:tabs>
        <w:jc w:val="center"/>
        <w:rPr>
          <w:rFonts w:ascii="Arial" w:hAnsi="Arial" w:cs="Arial"/>
          <w:b/>
        </w:rPr>
      </w:pPr>
    </w:p>
    <w:p w:rsidR="00053635" w:rsidRPr="00D41DA1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AA2862" w:rsidRDefault="00AA2862" w:rsidP="00053635">
      <w:pPr>
        <w:rPr>
          <w:rFonts w:ascii="Arial" w:hAnsi="Arial" w:cs="Arial"/>
          <w:b/>
        </w:rPr>
      </w:pPr>
    </w:p>
    <w:p w:rsidR="00AA2862" w:rsidRDefault="00AA2862" w:rsidP="00053635">
      <w:pPr>
        <w:rPr>
          <w:rFonts w:ascii="Arial" w:hAnsi="Arial" w:cs="Arial"/>
          <w:b/>
        </w:rPr>
      </w:pPr>
    </w:p>
    <w:p w:rsidR="00053635" w:rsidRDefault="00AC2424" w:rsidP="0005363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Сарајево</w:t>
      </w:r>
      <w:r w:rsidR="00053635">
        <w:rPr>
          <w:rFonts w:ascii="Arial" w:hAnsi="Arial" w:cs="Arial"/>
          <w:b/>
        </w:rPr>
        <w:t xml:space="preserve">, </w:t>
      </w:r>
      <w:r w:rsidR="002E441E">
        <w:rPr>
          <w:rFonts w:ascii="Arial" w:hAnsi="Arial" w:cs="Arial"/>
          <w:b/>
        </w:rPr>
        <w:t>мај</w:t>
      </w:r>
      <w:r w:rsidR="00AF7D01">
        <w:rPr>
          <w:rFonts w:ascii="Arial" w:hAnsi="Arial" w:cs="Arial"/>
          <w:b/>
        </w:rPr>
        <w:t xml:space="preserve"> 2017</w:t>
      </w:r>
      <w:r w:rsidR="00053635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године</w:t>
      </w:r>
    </w:p>
    <w:p w:rsidR="0010283A" w:rsidRPr="006615EC" w:rsidRDefault="00053635" w:rsidP="007B6DA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 w:rsidR="007B6DA5" w:rsidRPr="007B6DA5">
        <w:rPr>
          <w:rFonts w:ascii="Arial" w:hAnsi="Arial" w:cs="Arial"/>
          <w:b/>
        </w:rPr>
        <w:lastRenderedPageBreak/>
        <w:t>ПРИЈЕДЛОГ ЗА ДОНОШЕЊЕ ЗАКОНА ПО СКРАЋЕНОМ ПОСТУПКУ</w:t>
      </w:r>
    </w:p>
    <w:p w:rsidR="0010283A" w:rsidRPr="006615EC" w:rsidRDefault="0010283A" w:rsidP="0010283A">
      <w:pPr>
        <w:jc w:val="both"/>
        <w:rPr>
          <w:rFonts w:ascii="Arial" w:hAnsi="Arial" w:cs="Arial"/>
        </w:rPr>
      </w:pPr>
    </w:p>
    <w:p w:rsidR="007B6DA5" w:rsidRDefault="007B6DA5" w:rsidP="0010283A">
      <w:pPr>
        <w:pStyle w:val="Default"/>
        <w:ind w:firstLine="720"/>
        <w:jc w:val="both"/>
        <w:rPr>
          <w:rFonts w:ascii="Arial" w:hAnsi="Arial" w:cs="Arial"/>
          <w:color w:val="auto"/>
          <w:lang w:val="hr-HR"/>
        </w:rPr>
      </w:pPr>
    </w:p>
    <w:p w:rsidR="0010283A" w:rsidRPr="006615EC" w:rsidRDefault="00AC2424" w:rsidP="0010283A">
      <w:pPr>
        <w:pStyle w:val="Default"/>
        <w:ind w:firstLine="72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val="hr-HR"/>
        </w:rPr>
        <w:t>Поступајући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у</w:t>
      </w:r>
      <w:r w:rsidR="0010283A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складу</w:t>
      </w:r>
      <w:r w:rsidR="0010283A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са</w:t>
      </w:r>
      <w:r w:rsidR="0010283A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одредбама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члана</w:t>
      </w:r>
      <w:r w:rsidR="0010283A" w:rsidRPr="006615EC">
        <w:rPr>
          <w:rFonts w:ascii="Arial" w:hAnsi="Arial" w:cs="Arial"/>
          <w:color w:val="auto"/>
          <w:lang w:val="hr-HR"/>
        </w:rPr>
        <w:t xml:space="preserve"> 26. </w:t>
      </w:r>
      <w:r>
        <w:rPr>
          <w:rFonts w:ascii="Arial" w:hAnsi="Arial" w:cs="Arial"/>
          <w:color w:val="auto"/>
          <w:lang w:val="hr-HR"/>
        </w:rPr>
        <w:t>Пословника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о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раду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Владе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Федерације</w:t>
      </w:r>
      <w:r w:rsidR="00C276A4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Босне</w:t>
      </w:r>
      <w:r w:rsidR="00C276A4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и</w:t>
      </w:r>
      <w:r w:rsidR="00C276A4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Херцеговине</w:t>
      </w:r>
      <w:r w:rsidR="00C276A4">
        <w:rPr>
          <w:rFonts w:ascii="Arial" w:hAnsi="Arial" w:cs="Arial"/>
          <w:color w:val="auto"/>
          <w:lang w:val="hr-HR"/>
        </w:rPr>
        <w:t xml:space="preserve"> – </w:t>
      </w:r>
      <w:r>
        <w:rPr>
          <w:rFonts w:ascii="Arial" w:hAnsi="Arial" w:cs="Arial"/>
          <w:color w:val="auto"/>
          <w:lang w:val="hr-HR"/>
        </w:rPr>
        <w:t>Пречишћени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текст</w:t>
      </w:r>
      <w:r w:rsidR="0010283A" w:rsidRPr="006615EC">
        <w:rPr>
          <w:rFonts w:ascii="Arial" w:hAnsi="Arial" w:cs="Arial"/>
          <w:color w:val="auto"/>
          <w:lang w:val="hr-HR"/>
        </w:rPr>
        <w:t xml:space="preserve"> („</w:t>
      </w:r>
      <w:r>
        <w:rPr>
          <w:rFonts w:ascii="Arial" w:hAnsi="Arial" w:cs="Arial"/>
          <w:color w:val="auto"/>
          <w:lang w:val="hr-HR"/>
        </w:rPr>
        <w:t>Службене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новине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Федерације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БиХ</w:t>
      </w:r>
      <w:r w:rsidR="0010283A" w:rsidRPr="006615EC">
        <w:rPr>
          <w:rFonts w:ascii="Arial" w:hAnsi="Arial" w:cs="Arial"/>
          <w:color w:val="auto"/>
          <w:lang w:val="hr-HR"/>
        </w:rPr>
        <w:t xml:space="preserve">“, </w:t>
      </w:r>
      <w:r w:rsidR="007B6DA5">
        <w:rPr>
          <w:rFonts w:ascii="Arial" w:hAnsi="Arial" w:cs="Arial"/>
          <w:color w:val="auto"/>
          <w:lang w:val="hr-HR"/>
        </w:rPr>
        <w:t>бр.</w:t>
      </w:r>
      <w:r w:rsidR="0010283A" w:rsidRPr="006615EC">
        <w:rPr>
          <w:rFonts w:ascii="Arial" w:hAnsi="Arial" w:cs="Arial"/>
          <w:color w:val="auto"/>
          <w:lang w:val="hr-HR"/>
        </w:rPr>
        <w:t xml:space="preserve"> 6/10</w:t>
      </w:r>
      <w:r w:rsidR="0010283A">
        <w:rPr>
          <w:rFonts w:ascii="Arial" w:hAnsi="Arial" w:cs="Arial"/>
          <w:lang w:val="hr-HR"/>
        </w:rPr>
        <w:t xml:space="preserve">, 37/10, 62/10 </w:t>
      </w:r>
      <w:r>
        <w:rPr>
          <w:rFonts w:ascii="Arial" w:hAnsi="Arial" w:cs="Arial"/>
          <w:lang w:val="hr-HR"/>
        </w:rPr>
        <w:t>и</w:t>
      </w:r>
      <w:r w:rsidR="0010283A">
        <w:rPr>
          <w:rFonts w:ascii="Arial" w:hAnsi="Arial" w:cs="Arial"/>
          <w:lang w:val="hr-HR"/>
        </w:rPr>
        <w:t xml:space="preserve"> 34/11)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п</w:t>
      </w:r>
      <w:proofErr w:type="spellStart"/>
      <w:r>
        <w:rPr>
          <w:rFonts w:ascii="Arial" w:hAnsi="Arial" w:cs="Arial"/>
          <w:color w:val="auto"/>
        </w:rPr>
        <w:t>редлажемо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доношење</w:t>
      </w:r>
      <w:proofErr w:type="spellEnd"/>
      <w:r w:rsidR="00994B92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Закона</w:t>
      </w:r>
      <w:proofErr w:type="spellEnd"/>
      <w:r w:rsidR="00994B92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о</w:t>
      </w:r>
      <w:r w:rsidR="00994B92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измјени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Закона</w:t>
      </w:r>
      <w:proofErr w:type="spellEnd"/>
      <w:r w:rsidR="0010283A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о</w:t>
      </w:r>
      <w:r w:rsidR="0010283A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стварним</w:t>
      </w:r>
      <w:proofErr w:type="spellEnd"/>
      <w:r w:rsidR="0010283A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правима</w:t>
      </w:r>
      <w:proofErr w:type="spellEnd"/>
      <w:r w:rsidR="0010283A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по</w:t>
      </w:r>
      <w:proofErr w:type="spellEnd"/>
      <w:r w:rsidR="0010283A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скраћеном</w:t>
      </w:r>
      <w:proofErr w:type="spellEnd"/>
      <w:r w:rsidR="0010283A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поступку</w:t>
      </w:r>
      <w:proofErr w:type="spellEnd"/>
      <w:r w:rsidR="0010283A" w:rsidRPr="006615EC">
        <w:rPr>
          <w:rFonts w:ascii="Arial" w:hAnsi="Arial" w:cs="Arial"/>
          <w:color w:val="auto"/>
        </w:rPr>
        <w:t xml:space="preserve">. </w:t>
      </w:r>
      <w:proofErr w:type="spellStart"/>
      <w:r>
        <w:rPr>
          <w:rFonts w:ascii="Arial" w:hAnsi="Arial" w:cs="Arial"/>
          <w:color w:val="auto"/>
        </w:rPr>
        <w:t>Као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основни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разлог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за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доношење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овог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закона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по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скраћеном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поступку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истичемо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да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се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у</w:t>
      </w:r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конкретном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случају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не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ради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о</w:t>
      </w:r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сложеном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и</w:t>
      </w:r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обимном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закону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те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да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су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у</w:t>
      </w:r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том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смислу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испуњени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услови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из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члана</w:t>
      </w:r>
      <w:proofErr w:type="spellEnd"/>
      <w:r w:rsidR="00C276A4">
        <w:rPr>
          <w:rFonts w:ascii="Arial" w:hAnsi="Arial" w:cs="Arial"/>
          <w:color w:val="auto"/>
        </w:rPr>
        <w:t xml:space="preserve"> 172. </w:t>
      </w:r>
      <w:proofErr w:type="spellStart"/>
      <w:r>
        <w:rPr>
          <w:rFonts w:ascii="Arial" w:hAnsi="Arial" w:cs="Arial"/>
          <w:color w:val="auto"/>
        </w:rPr>
        <w:t>Пословника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Представничког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дома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Парламента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Федерације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Босне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и</w:t>
      </w:r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Херцеговине</w:t>
      </w:r>
      <w:proofErr w:type="spellEnd"/>
      <w:r w:rsidR="0010283A" w:rsidRPr="006615EC">
        <w:rPr>
          <w:rFonts w:ascii="Arial" w:hAnsi="Arial" w:cs="Arial"/>
          <w:color w:val="auto"/>
        </w:rPr>
        <w:t xml:space="preserve"> (“</w:t>
      </w:r>
      <w:proofErr w:type="spellStart"/>
      <w:r>
        <w:rPr>
          <w:rFonts w:ascii="Arial" w:hAnsi="Arial" w:cs="Arial"/>
          <w:color w:val="auto"/>
        </w:rPr>
        <w:t>Службене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новине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  <w:lang w:val="hr-HR"/>
        </w:rPr>
        <w:t>Федерације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БиХ</w:t>
      </w:r>
      <w:r w:rsidR="0010283A" w:rsidRPr="006615EC">
        <w:rPr>
          <w:rFonts w:ascii="Arial" w:hAnsi="Arial" w:cs="Arial"/>
          <w:color w:val="auto"/>
          <w:lang w:val="hr-HR"/>
        </w:rPr>
        <w:t xml:space="preserve">“, </w:t>
      </w:r>
      <w:r>
        <w:rPr>
          <w:rFonts w:ascii="Arial" w:hAnsi="Arial" w:cs="Arial"/>
          <w:color w:val="auto"/>
          <w:lang w:val="hr-HR"/>
        </w:rPr>
        <w:t>број</w:t>
      </w:r>
      <w:r w:rsidR="0010283A" w:rsidRPr="006615EC">
        <w:rPr>
          <w:rFonts w:ascii="Arial" w:hAnsi="Arial" w:cs="Arial"/>
          <w:color w:val="auto"/>
          <w:lang w:val="hr-HR"/>
        </w:rPr>
        <w:t xml:space="preserve"> 69/07</w:t>
      </w:r>
      <w:r w:rsidR="0010283A" w:rsidRPr="00C72AB7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и</w:t>
      </w:r>
      <w:r w:rsidR="0010283A" w:rsidRPr="00993F70">
        <w:rPr>
          <w:rFonts w:ascii="Arial" w:hAnsi="Arial" w:cs="Arial"/>
          <w:color w:val="auto"/>
          <w:lang w:val="hr-HR"/>
        </w:rPr>
        <w:t xml:space="preserve"> 2/08</w:t>
      </w:r>
      <w:r w:rsidR="0010283A" w:rsidRPr="006615EC">
        <w:rPr>
          <w:rFonts w:ascii="Arial" w:hAnsi="Arial" w:cs="Arial"/>
          <w:color w:val="auto"/>
          <w:lang w:val="hr-HR"/>
        </w:rPr>
        <w:t xml:space="preserve">) </w:t>
      </w:r>
      <w:r>
        <w:rPr>
          <w:rFonts w:ascii="Arial" w:hAnsi="Arial" w:cs="Arial"/>
          <w:color w:val="auto"/>
          <w:lang w:val="hr-HR"/>
        </w:rPr>
        <w:t>и</w:t>
      </w:r>
      <w:r w:rsidR="0010283A" w:rsidRPr="006615EC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  <w:lang w:val="hr-HR"/>
        </w:rPr>
        <w:t>члана</w:t>
      </w:r>
      <w:r w:rsidR="0010283A" w:rsidRPr="006615EC">
        <w:rPr>
          <w:rFonts w:ascii="Arial" w:hAnsi="Arial" w:cs="Arial"/>
          <w:color w:val="auto"/>
          <w:lang w:val="hr-HR"/>
        </w:rPr>
        <w:t xml:space="preserve"> 164. </w:t>
      </w:r>
      <w:r>
        <w:rPr>
          <w:rFonts w:ascii="Arial" w:hAnsi="Arial" w:cs="Arial"/>
          <w:color w:val="auto"/>
          <w:lang w:val="hr-HR"/>
        </w:rPr>
        <w:t>Пословника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о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раду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Дома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народа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Парламента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Федерације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Босне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и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Херцеговине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 w:rsidR="00C276A4">
        <w:rPr>
          <w:rFonts w:ascii="Arial" w:hAnsi="Arial" w:cs="Arial"/>
          <w:color w:val="auto"/>
        </w:rPr>
        <w:t>(“</w:t>
      </w:r>
      <w:proofErr w:type="spellStart"/>
      <w:r>
        <w:rPr>
          <w:rFonts w:ascii="Arial" w:hAnsi="Arial" w:cs="Arial"/>
          <w:color w:val="auto"/>
        </w:rPr>
        <w:t>Службене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новине</w:t>
      </w:r>
      <w:proofErr w:type="spellEnd"/>
      <w:r w:rsidR="0010283A" w:rsidRPr="006615EC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  <w:lang w:val="hr-HR"/>
        </w:rPr>
        <w:t>Федерације</w:t>
      </w:r>
      <w:r w:rsidR="00C276A4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БиХ</w:t>
      </w:r>
      <w:r w:rsidR="00C276A4">
        <w:rPr>
          <w:rFonts w:ascii="Arial" w:hAnsi="Arial" w:cs="Arial"/>
          <w:color w:val="auto"/>
          <w:lang w:val="hr-HR"/>
        </w:rPr>
        <w:t>“</w:t>
      </w:r>
      <w:r w:rsidR="0010283A" w:rsidRPr="006615EC">
        <w:rPr>
          <w:rFonts w:ascii="Arial" w:hAnsi="Arial" w:cs="Arial"/>
          <w:color w:val="auto"/>
          <w:lang w:val="hr-HR"/>
        </w:rPr>
        <w:t xml:space="preserve"> </w:t>
      </w:r>
      <w:r>
        <w:rPr>
          <w:rFonts w:ascii="Arial" w:hAnsi="Arial" w:cs="Arial"/>
          <w:color w:val="auto"/>
          <w:lang w:val="hr-HR"/>
        </w:rPr>
        <w:t>бр</w:t>
      </w:r>
      <w:r w:rsidR="0010283A" w:rsidRPr="006615EC">
        <w:rPr>
          <w:rFonts w:ascii="Arial" w:hAnsi="Arial" w:cs="Arial"/>
          <w:color w:val="auto"/>
          <w:lang w:val="hr-HR"/>
        </w:rPr>
        <w:t xml:space="preserve">. 27/03 </w:t>
      </w:r>
      <w:r>
        <w:rPr>
          <w:rFonts w:ascii="Arial" w:hAnsi="Arial" w:cs="Arial"/>
          <w:color w:val="auto"/>
          <w:lang w:val="hr-HR"/>
        </w:rPr>
        <w:t>и</w:t>
      </w:r>
      <w:r w:rsidR="0010283A" w:rsidRPr="006615EC">
        <w:rPr>
          <w:rFonts w:ascii="Arial" w:hAnsi="Arial" w:cs="Arial"/>
          <w:color w:val="auto"/>
          <w:lang w:val="hr-HR"/>
        </w:rPr>
        <w:t xml:space="preserve"> 21/09).</w:t>
      </w:r>
    </w:p>
    <w:p w:rsidR="0010283A" w:rsidRPr="002827CE" w:rsidRDefault="0010283A" w:rsidP="0010283A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10283A">
      <w:pPr>
        <w:rPr>
          <w:rFonts w:ascii="Arial" w:hAnsi="Arial" w:cs="Arial"/>
          <w:b/>
        </w:rPr>
      </w:pPr>
    </w:p>
    <w:p w:rsidR="007B6DA5" w:rsidRDefault="007B6DA5" w:rsidP="0010283A">
      <w:pPr>
        <w:rPr>
          <w:rFonts w:ascii="Arial" w:hAnsi="Arial" w:cs="Arial"/>
          <w:b/>
        </w:rPr>
      </w:pPr>
    </w:p>
    <w:p w:rsidR="007B6DA5" w:rsidRDefault="007B6DA5" w:rsidP="0010283A">
      <w:pPr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053635" w:rsidRDefault="00AC2424" w:rsidP="0005363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З</w:t>
      </w:r>
      <w:r w:rsidR="0005363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А</w:t>
      </w:r>
      <w:r w:rsidR="0005363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К</w:t>
      </w:r>
      <w:r w:rsidR="0005363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О</w:t>
      </w:r>
      <w:r w:rsidR="0005363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Н</w:t>
      </w:r>
    </w:p>
    <w:p w:rsidR="00053635" w:rsidRPr="003C5676" w:rsidRDefault="00AC2424" w:rsidP="00053635">
      <w:pPr>
        <w:tabs>
          <w:tab w:val="left" w:pos="15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</w:t>
      </w:r>
      <w:r w:rsidR="00421B2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ИЗМЈЕНИ</w:t>
      </w:r>
      <w:r w:rsidR="0005363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ЗАКОНА</w:t>
      </w:r>
      <w:r w:rsidR="0005363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О</w:t>
      </w:r>
      <w:r w:rsidR="0005363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СТВАРНИМ</w:t>
      </w:r>
      <w:r w:rsidR="00AF7D0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ПРАВИМА</w:t>
      </w:r>
    </w:p>
    <w:p w:rsidR="00053635" w:rsidRDefault="00053635" w:rsidP="00053635">
      <w:pPr>
        <w:jc w:val="center"/>
        <w:rPr>
          <w:rFonts w:ascii="Arial" w:hAnsi="Arial" w:cs="Arial"/>
          <w:b/>
        </w:rPr>
      </w:pPr>
    </w:p>
    <w:p w:rsidR="00053635" w:rsidRDefault="00AC2424" w:rsidP="0005363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Члан</w:t>
      </w:r>
      <w:r w:rsidR="00053635">
        <w:rPr>
          <w:rFonts w:ascii="Arial" w:hAnsi="Arial" w:cs="Arial"/>
          <w:b/>
        </w:rPr>
        <w:t xml:space="preserve"> 1.</w:t>
      </w:r>
    </w:p>
    <w:p w:rsidR="00053635" w:rsidRPr="00B13C25" w:rsidRDefault="00AC2424" w:rsidP="00AF7D01">
      <w:pPr>
        <w:pStyle w:val="NormalWeb"/>
        <w:ind w:firstLine="567"/>
        <w:jc w:val="both"/>
        <w:rPr>
          <w:rFonts w:ascii="Arial" w:hAnsi="Arial" w:cs="Arial"/>
          <w:bCs/>
          <w:lang w:val="bs-Latn-BA"/>
        </w:rPr>
      </w:pPr>
      <w:r>
        <w:rPr>
          <w:rFonts w:ascii="Arial" w:hAnsi="Arial" w:cs="Arial"/>
        </w:rPr>
        <w:t>У</w:t>
      </w:r>
      <w:r w:rsidR="00053635" w:rsidRPr="001556F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Закону</w:t>
      </w:r>
      <w:r w:rsidR="00053635" w:rsidRPr="001556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</w:t>
      </w:r>
      <w:r w:rsidR="000536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стварним</w:t>
      </w:r>
      <w:r w:rsidR="00AF7D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правима</w:t>
      </w:r>
      <w:r w:rsidR="00053635" w:rsidRPr="001556FB">
        <w:rPr>
          <w:rFonts w:ascii="Arial" w:hAnsi="Arial" w:cs="Arial"/>
        </w:rPr>
        <w:t xml:space="preserve"> </w:t>
      </w:r>
      <w:r w:rsidR="00C276A4">
        <w:rPr>
          <w:rFonts w:ascii="Arial" w:hAnsi="Arial" w:cs="Arial"/>
          <w:color w:val="1F1A17"/>
        </w:rPr>
        <w:t>(„</w:t>
      </w:r>
      <w:r>
        <w:rPr>
          <w:rFonts w:ascii="Arial" w:hAnsi="Arial" w:cs="Arial"/>
          <w:color w:val="1F1A17"/>
        </w:rPr>
        <w:t>Службене</w:t>
      </w:r>
      <w:r w:rsidR="00C276A4">
        <w:rPr>
          <w:rFonts w:ascii="Arial" w:hAnsi="Arial" w:cs="Arial"/>
          <w:color w:val="1F1A17"/>
        </w:rPr>
        <w:t xml:space="preserve"> </w:t>
      </w:r>
      <w:r>
        <w:rPr>
          <w:rFonts w:ascii="Arial" w:hAnsi="Arial" w:cs="Arial"/>
          <w:color w:val="1F1A17"/>
        </w:rPr>
        <w:t>новине</w:t>
      </w:r>
      <w:r w:rsidR="00C276A4">
        <w:rPr>
          <w:rFonts w:ascii="Arial" w:hAnsi="Arial" w:cs="Arial"/>
          <w:color w:val="1F1A17"/>
        </w:rPr>
        <w:t xml:space="preserve"> </w:t>
      </w:r>
      <w:r>
        <w:rPr>
          <w:rFonts w:ascii="Arial" w:hAnsi="Arial" w:cs="Arial"/>
          <w:color w:val="1F1A17"/>
        </w:rPr>
        <w:t>Федерације</w:t>
      </w:r>
      <w:r w:rsidR="00C276A4">
        <w:rPr>
          <w:rFonts w:ascii="Arial" w:hAnsi="Arial" w:cs="Arial"/>
          <w:color w:val="1F1A17"/>
        </w:rPr>
        <w:t xml:space="preserve"> </w:t>
      </w:r>
      <w:r>
        <w:rPr>
          <w:rFonts w:ascii="Arial" w:hAnsi="Arial" w:cs="Arial"/>
          <w:color w:val="1F1A17"/>
        </w:rPr>
        <w:t>БиХ</w:t>
      </w:r>
      <w:r w:rsidR="00C276A4">
        <w:rPr>
          <w:rFonts w:ascii="Arial" w:hAnsi="Arial" w:cs="Arial"/>
          <w:color w:val="1F1A17"/>
        </w:rPr>
        <w:t>“</w:t>
      </w:r>
      <w:r w:rsidR="00053635" w:rsidRPr="001556FB">
        <w:rPr>
          <w:rFonts w:ascii="Arial" w:hAnsi="Arial" w:cs="Arial"/>
          <w:color w:val="1F1A17"/>
        </w:rPr>
        <w:t xml:space="preserve">, </w:t>
      </w:r>
      <w:r>
        <w:rPr>
          <w:rFonts w:ascii="Arial" w:hAnsi="Arial" w:cs="Arial"/>
          <w:color w:val="1F1A17"/>
        </w:rPr>
        <w:t>бр</w:t>
      </w:r>
      <w:r w:rsidR="00053635">
        <w:rPr>
          <w:rFonts w:ascii="Arial" w:hAnsi="Arial" w:cs="Arial"/>
          <w:color w:val="1F1A17"/>
        </w:rPr>
        <w:t>.</w:t>
      </w:r>
      <w:r w:rsidR="00AF7D01">
        <w:rPr>
          <w:rFonts w:ascii="Arial" w:hAnsi="Arial" w:cs="Arial"/>
          <w:color w:val="1F1A17"/>
        </w:rPr>
        <w:t xml:space="preserve"> 66/13 </w:t>
      </w:r>
      <w:r>
        <w:rPr>
          <w:rFonts w:ascii="Arial" w:hAnsi="Arial" w:cs="Arial"/>
          <w:color w:val="1F1A17"/>
        </w:rPr>
        <w:t>и</w:t>
      </w:r>
      <w:r w:rsidR="00AF7D01">
        <w:rPr>
          <w:rFonts w:ascii="Arial" w:hAnsi="Arial" w:cs="Arial"/>
          <w:color w:val="1F1A17"/>
        </w:rPr>
        <w:t xml:space="preserve"> 100/13</w:t>
      </w:r>
      <w:r w:rsidR="00053635" w:rsidRPr="001556FB">
        <w:rPr>
          <w:rFonts w:ascii="Arial" w:hAnsi="Arial" w:cs="Arial"/>
          <w:color w:val="1F1A17"/>
        </w:rPr>
        <w:t>)</w:t>
      </w:r>
      <w:r w:rsidR="00053635" w:rsidRPr="001556FB">
        <w:rPr>
          <w:rFonts w:ascii="Arial" w:hAnsi="Arial" w:cs="Arial"/>
          <w:bCs/>
          <w:color w:val="000033"/>
        </w:rPr>
        <w:t xml:space="preserve"> </w:t>
      </w:r>
      <w:r>
        <w:rPr>
          <w:rFonts w:ascii="Arial" w:hAnsi="Arial" w:cs="Arial"/>
          <w:bCs/>
        </w:rPr>
        <w:t>члан</w:t>
      </w:r>
      <w:r w:rsidR="00AF7D01" w:rsidRPr="00B13C25">
        <w:rPr>
          <w:rFonts w:ascii="Arial" w:hAnsi="Arial" w:cs="Arial"/>
          <w:bCs/>
        </w:rPr>
        <w:t xml:space="preserve"> 15. </w:t>
      </w:r>
      <w:r>
        <w:rPr>
          <w:rFonts w:ascii="Arial" w:hAnsi="Arial" w:cs="Arial"/>
          <w:bCs/>
        </w:rPr>
        <w:t>мијења</w:t>
      </w:r>
      <w:r w:rsidR="00AF7D01" w:rsidRPr="00B13C2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се</w:t>
      </w:r>
      <w:r w:rsidR="00AF7D01" w:rsidRPr="00B13C2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и</w:t>
      </w:r>
      <w:r w:rsidR="00AF7D01" w:rsidRPr="00B13C2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гласи</w:t>
      </w:r>
      <w:r w:rsidR="00AF7D01" w:rsidRPr="00B13C25">
        <w:rPr>
          <w:rFonts w:ascii="Arial" w:hAnsi="Arial" w:cs="Arial"/>
          <w:bCs/>
        </w:rPr>
        <w:t>:</w:t>
      </w:r>
    </w:p>
    <w:p w:rsidR="00053635" w:rsidRPr="0010283A" w:rsidRDefault="002B562C" w:rsidP="0005363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„</w:t>
      </w:r>
      <w:r w:rsidR="00AC2424">
        <w:rPr>
          <w:rFonts w:ascii="Arial" w:hAnsi="Arial" w:cs="Arial"/>
          <w:b/>
        </w:rPr>
        <w:t>Члан</w:t>
      </w:r>
      <w:r w:rsidRPr="0010283A">
        <w:rPr>
          <w:rFonts w:ascii="Arial" w:hAnsi="Arial" w:cs="Arial"/>
          <w:b/>
        </w:rPr>
        <w:t xml:space="preserve"> 15. </w:t>
      </w:r>
    </w:p>
    <w:p w:rsidR="002B562C" w:rsidRPr="0010283A" w:rsidRDefault="00AC2424" w:rsidP="0005363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Стицање</w:t>
      </w:r>
      <w:r w:rsidR="002B562C" w:rsidRPr="0010283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власништва</w:t>
      </w:r>
      <w:r w:rsidR="002B562C" w:rsidRPr="0010283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страних</w:t>
      </w:r>
      <w:r w:rsidR="00951E2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лица</w:t>
      </w:r>
    </w:p>
    <w:p w:rsidR="002B562C" w:rsidRPr="00617458" w:rsidRDefault="002B562C" w:rsidP="00053635">
      <w:pPr>
        <w:jc w:val="center"/>
        <w:rPr>
          <w:rFonts w:ascii="Arial" w:hAnsi="Arial" w:cs="Arial"/>
        </w:rPr>
      </w:pPr>
    </w:p>
    <w:p w:rsidR="00053635" w:rsidRPr="00AF7D01" w:rsidRDefault="00AF7D01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  <w:lang w:val="bs-Latn-BA"/>
        </w:rPr>
      </w:pPr>
      <w:r w:rsidRPr="00AF7D01">
        <w:rPr>
          <w:rFonts w:ascii="Arial" w:hAnsi="Arial" w:cs="Arial"/>
          <w:lang w:val="bs-Latn-BA"/>
        </w:rPr>
        <w:t xml:space="preserve">(1) </w:t>
      </w:r>
      <w:r w:rsidR="00AC2424">
        <w:rPr>
          <w:rFonts w:ascii="Arial" w:hAnsi="Arial" w:cs="Arial"/>
          <w:lang w:val="bs-Latn-BA"/>
        </w:rPr>
        <w:t>Одредбе</w:t>
      </w:r>
      <w:r w:rsidRPr="00AF7D01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овог</w:t>
      </w:r>
      <w:r w:rsidRPr="00AF7D01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закона</w:t>
      </w:r>
      <w:r w:rsidR="00951E25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примјењују</w:t>
      </w:r>
      <w:r w:rsidR="00951E25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се</w:t>
      </w:r>
      <w:r w:rsidR="00951E25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и</w:t>
      </w:r>
      <w:r w:rsidR="00951E25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на</w:t>
      </w:r>
      <w:r w:rsidR="00951E25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страна</w:t>
      </w:r>
      <w:r w:rsidR="00951E25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физичка</w:t>
      </w:r>
      <w:r w:rsidR="00951E25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и</w:t>
      </w:r>
      <w:r w:rsidR="00951E25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правна</w:t>
      </w:r>
      <w:r w:rsidRPr="00AF7D01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лица</w:t>
      </w:r>
      <w:r w:rsidRPr="00AF7D01">
        <w:rPr>
          <w:rFonts w:ascii="Arial" w:hAnsi="Arial" w:cs="Arial"/>
          <w:lang w:val="bs-Latn-BA"/>
        </w:rPr>
        <w:t xml:space="preserve">, </w:t>
      </w:r>
      <w:r w:rsidR="00AC2424">
        <w:rPr>
          <w:rFonts w:ascii="Arial" w:hAnsi="Arial" w:cs="Arial"/>
          <w:lang w:val="bs-Latn-BA"/>
        </w:rPr>
        <w:t>осим</w:t>
      </w:r>
      <w:r w:rsidRPr="00AF7D01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ако</w:t>
      </w:r>
      <w:r w:rsidRPr="00AF7D01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је</w:t>
      </w:r>
      <w:r w:rsidRPr="00AF7D01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законом</w:t>
      </w:r>
      <w:r w:rsidRPr="00AF7D01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или</w:t>
      </w:r>
      <w:r w:rsidRPr="00AF7D01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међународним</w:t>
      </w:r>
      <w:r w:rsidRPr="00AF7D01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уговором</w:t>
      </w:r>
      <w:r w:rsidRPr="00AF7D01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другачије</w:t>
      </w:r>
      <w:r w:rsidRPr="00AF7D01">
        <w:rPr>
          <w:rFonts w:ascii="Arial" w:hAnsi="Arial" w:cs="Arial"/>
          <w:lang w:val="bs-Latn-BA"/>
        </w:rPr>
        <w:t xml:space="preserve"> </w:t>
      </w:r>
      <w:r w:rsidR="00AC2424">
        <w:rPr>
          <w:rFonts w:ascii="Arial" w:hAnsi="Arial" w:cs="Arial"/>
          <w:lang w:val="bs-Latn-BA"/>
        </w:rPr>
        <w:t>одређено</w:t>
      </w:r>
      <w:r w:rsidRPr="00AF7D01">
        <w:rPr>
          <w:rFonts w:ascii="Arial" w:hAnsi="Arial" w:cs="Arial"/>
          <w:lang w:val="bs-Latn-BA"/>
        </w:rPr>
        <w:t>.</w:t>
      </w:r>
    </w:p>
    <w:p w:rsidR="00AF7D01" w:rsidRDefault="00AF7D01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</w:rPr>
      </w:pPr>
      <w:r w:rsidRPr="00AF7D01">
        <w:rPr>
          <w:rFonts w:ascii="Arial" w:hAnsi="Arial" w:cs="Arial"/>
          <w:lang w:val="bs-Latn-BA"/>
        </w:rPr>
        <w:t xml:space="preserve"> </w:t>
      </w:r>
      <w:r w:rsidR="00951E25">
        <w:rPr>
          <w:rFonts w:ascii="Arial" w:hAnsi="Arial" w:cs="Arial"/>
        </w:rPr>
        <w:t xml:space="preserve">(2) </w:t>
      </w:r>
      <w:r w:rsidR="00AC2424">
        <w:rPr>
          <w:rFonts w:ascii="Arial" w:hAnsi="Arial" w:cs="Arial"/>
        </w:rPr>
        <w:t>Страна</w:t>
      </w:r>
      <w:r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лица</w:t>
      </w:r>
      <w:r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стичу</w:t>
      </w:r>
      <w:r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право</w:t>
      </w:r>
      <w:r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власништва</w:t>
      </w:r>
      <w:r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</w:t>
      </w:r>
      <w:r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некретнини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Федерацији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под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условом</w:t>
      </w:r>
      <w:r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реципроцитета</w:t>
      </w:r>
      <w:r w:rsidRPr="00AF7D01">
        <w:rPr>
          <w:rFonts w:ascii="Arial" w:hAnsi="Arial" w:cs="Arial"/>
        </w:rPr>
        <w:t xml:space="preserve">, </w:t>
      </w:r>
      <w:r w:rsidR="00AC2424">
        <w:rPr>
          <w:rFonts w:ascii="Arial" w:hAnsi="Arial" w:cs="Arial"/>
        </w:rPr>
        <w:t>изузев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када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се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право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стиче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насљеђивањем</w:t>
      </w:r>
      <w:r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ако</w:t>
      </w:r>
      <w:r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законом</w:t>
      </w:r>
      <w:r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или</w:t>
      </w:r>
      <w:r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међународним</w:t>
      </w:r>
      <w:r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уговором</w:t>
      </w:r>
      <w:r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није</w:t>
      </w:r>
      <w:r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другачије</w:t>
      </w:r>
      <w:r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одређено</w:t>
      </w:r>
      <w:r w:rsidRPr="00AF7D01">
        <w:rPr>
          <w:rFonts w:ascii="Arial" w:hAnsi="Arial" w:cs="Arial"/>
        </w:rPr>
        <w:t>.</w:t>
      </w:r>
    </w:p>
    <w:p w:rsidR="002B562C" w:rsidRDefault="00AF7D01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951E25">
        <w:rPr>
          <w:rFonts w:ascii="Arial" w:hAnsi="Arial" w:cs="Arial"/>
        </w:rPr>
        <w:t xml:space="preserve">3) </w:t>
      </w:r>
      <w:r w:rsidR="00AC2424">
        <w:rPr>
          <w:rFonts w:ascii="Arial" w:hAnsi="Arial" w:cs="Arial"/>
        </w:rPr>
        <w:t>Страна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лица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из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става</w:t>
      </w:r>
      <w:r w:rsidR="00C276A4">
        <w:rPr>
          <w:rFonts w:ascii="Arial" w:hAnsi="Arial" w:cs="Arial"/>
        </w:rPr>
        <w:t xml:space="preserve"> (2)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овог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члана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прије</w:t>
      </w:r>
      <w:r w:rsidR="002B562C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закључења</w:t>
      </w:r>
      <w:r w:rsidR="002B562C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правног</w:t>
      </w:r>
      <w:r w:rsidR="002B562C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посла</w:t>
      </w:r>
      <w:r w:rsidR="002B562C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којим</w:t>
      </w:r>
      <w:r w:rsidR="002B562C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се</w:t>
      </w:r>
      <w:r w:rsidR="002B562C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стиче</w:t>
      </w:r>
      <w:r w:rsidR="002B562C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право</w:t>
      </w:r>
      <w:r w:rsidR="002B562C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власништва</w:t>
      </w:r>
      <w:r w:rsidR="002B562C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</w:t>
      </w:r>
      <w:r w:rsidR="002B562C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некретнинама</w:t>
      </w:r>
      <w:r w:rsidR="002B562C">
        <w:rPr>
          <w:rFonts w:ascii="Arial" w:hAnsi="Arial" w:cs="Arial"/>
        </w:rPr>
        <w:t xml:space="preserve">, </w:t>
      </w:r>
      <w:r w:rsidR="00AC2424">
        <w:rPr>
          <w:rFonts w:ascii="Arial" w:hAnsi="Arial" w:cs="Arial"/>
        </w:rPr>
        <w:t>дужне</w:t>
      </w:r>
      <w:r w:rsidR="002B562C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су</w:t>
      </w:r>
      <w:r w:rsidR="002B562C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од</w:t>
      </w:r>
      <w:r w:rsidR="002B562C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Федералног</w:t>
      </w:r>
      <w:r w:rsidR="002B562C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министарства</w:t>
      </w:r>
      <w:r w:rsid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правде</w:t>
      </w:r>
      <w:r w:rsid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прибавити</w:t>
      </w:r>
      <w:r w:rsid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писмено</w:t>
      </w:r>
      <w:r w:rsid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мишљење</w:t>
      </w:r>
      <w:r w:rsid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постојању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условима</w:t>
      </w:r>
      <w:r w:rsidR="002B562C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реципроцитета</w:t>
      </w:r>
      <w:r w:rsidR="002B562C">
        <w:rPr>
          <w:rFonts w:ascii="Arial" w:hAnsi="Arial" w:cs="Arial"/>
        </w:rPr>
        <w:t xml:space="preserve">. </w:t>
      </w:r>
    </w:p>
    <w:p w:rsidR="002B562C" w:rsidRPr="00AF7D01" w:rsidRDefault="002B562C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(4) </w:t>
      </w:r>
      <w:r w:rsidR="00AC2424">
        <w:rPr>
          <w:rFonts w:ascii="Arial" w:hAnsi="Arial" w:cs="Arial"/>
        </w:rPr>
        <w:t>Ради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прибављања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података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постојању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условима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реципроцитета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Федерално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министарство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правде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претходно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ће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се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обратити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Министарству</w:t>
      </w:r>
      <w:r>
        <w:rPr>
          <w:rFonts w:ascii="Arial" w:hAnsi="Arial" w:cs="Arial"/>
        </w:rPr>
        <w:t xml:space="preserve"> </w:t>
      </w:r>
      <w:r w:rsidR="001D2B3F">
        <w:rPr>
          <w:rFonts w:ascii="Arial" w:hAnsi="Arial" w:cs="Arial"/>
        </w:rPr>
        <w:t>иностран</w:t>
      </w:r>
      <w:r w:rsidR="00AC2424">
        <w:rPr>
          <w:rFonts w:ascii="Arial" w:hAnsi="Arial" w:cs="Arial"/>
        </w:rPr>
        <w:t>их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послова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Босне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Херцеговине</w:t>
      </w:r>
      <w:r>
        <w:rPr>
          <w:rFonts w:ascii="Arial" w:hAnsi="Arial" w:cs="Arial"/>
        </w:rPr>
        <w:t xml:space="preserve">.  </w:t>
      </w:r>
    </w:p>
    <w:p w:rsidR="002F10F5" w:rsidRDefault="002B562C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</w:rPr>
      </w:pPr>
      <w:r>
        <w:rPr>
          <w:rFonts w:ascii="Arial" w:hAnsi="Arial" w:cs="Arial"/>
        </w:rPr>
        <w:t>(5</w:t>
      </w:r>
      <w:r w:rsidR="00C276A4">
        <w:rPr>
          <w:rFonts w:ascii="Arial" w:hAnsi="Arial" w:cs="Arial"/>
        </w:rPr>
        <w:t xml:space="preserve">) </w:t>
      </w:r>
      <w:r w:rsidR="00AC2424">
        <w:rPr>
          <w:rFonts w:ascii="Arial" w:hAnsi="Arial" w:cs="Arial"/>
        </w:rPr>
        <w:t>Страна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лица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која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немају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држављанство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Босне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Херцеговине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не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сматрају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се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страним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лицима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према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овом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закону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ако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су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рођена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Босни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Херцеговини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или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су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њихови</w:t>
      </w:r>
      <w:r w:rsidR="00AF7D01" w:rsidRPr="00AF7D01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потомци</w:t>
      </w:r>
      <w:r w:rsidR="00AF7D01" w:rsidRPr="00AF7D01">
        <w:rPr>
          <w:rFonts w:ascii="Arial" w:hAnsi="Arial" w:cs="Arial"/>
        </w:rPr>
        <w:t>.</w:t>
      </w:r>
    </w:p>
    <w:p w:rsidR="00AF7D01" w:rsidRDefault="002F10F5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(6) </w:t>
      </w:r>
      <w:r w:rsidR="00AC2424">
        <w:rPr>
          <w:rFonts w:ascii="Arial" w:hAnsi="Arial" w:cs="Arial"/>
        </w:rPr>
        <w:t>Стицање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права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власништва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страних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држава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за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потребе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њихових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дипломатских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конзуларних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представништава</w:t>
      </w:r>
      <w:r w:rsidR="00B13C25">
        <w:rPr>
          <w:rFonts w:ascii="Arial" w:hAnsi="Arial" w:cs="Arial"/>
        </w:rPr>
        <w:t xml:space="preserve">, </w:t>
      </w:r>
      <w:r w:rsidR="00AC2424">
        <w:rPr>
          <w:rFonts w:ascii="Arial" w:hAnsi="Arial" w:cs="Arial"/>
        </w:rPr>
        <w:t>њихових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организација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специјализованих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агенција</w:t>
      </w:r>
      <w:r>
        <w:rPr>
          <w:rFonts w:ascii="Arial" w:hAnsi="Arial" w:cs="Arial"/>
        </w:rPr>
        <w:t xml:space="preserve">, </w:t>
      </w:r>
      <w:r w:rsidR="00AC2424">
        <w:rPr>
          <w:rFonts w:ascii="Arial" w:hAnsi="Arial" w:cs="Arial"/>
        </w:rPr>
        <w:t>као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организација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специјализованих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агенција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Организације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Уједињених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нација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Европске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уније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није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условљено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постојањем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реципроцитета</w:t>
      </w:r>
      <w:r>
        <w:rPr>
          <w:rFonts w:ascii="Arial" w:hAnsi="Arial" w:cs="Arial"/>
        </w:rPr>
        <w:t>.</w:t>
      </w:r>
      <w:r w:rsidR="002B562C">
        <w:rPr>
          <w:rFonts w:ascii="Arial" w:hAnsi="Arial" w:cs="Arial"/>
        </w:rPr>
        <w:t>“</w:t>
      </w:r>
    </w:p>
    <w:p w:rsidR="00AF7D01" w:rsidRPr="00AF7D01" w:rsidRDefault="00AF7D01" w:rsidP="00AF7D01">
      <w:pPr>
        <w:pStyle w:val="NormalWeb"/>
        <w:suppressAutoHyphens w:val="0"/>
        <w:spacing w:before="0" w:after="0"/>
        <w:ind w:right="-49"/>
        <w:rPr>
          <w:rFonts w:ascii="Arial" w:hAnsi="Arial" w:cs="Arial"/>
          <w:lang w:val="bs-Latn-BA"/>
        </w:rPr>
      </w:pPr>
    </w:p>
    <w:p w:rsidR="00053635" w:rsidRDefault="00AC2424" w:rsidP="00053635">
      <w:pPr>
        <w:jc w:val="center"/>
        <w:rPr>
          <w:rFonts w:ascii="Arial" w:hAnsi="Arial" w:cs="Arial"/>
          <w:b/>
          <w:color w:val="1F1A17"/>
          <w:lang w:val="en-US"/>
        </w:rPr>
      </w:pPr>
      <w:proofErr w:type="spellStart"/>
      <w:r>
        <w:rPr>
          <w:rFonts w:ascii="Arial" w:hAnsi="Arial" w:cs="Arial"/>
          <w:b/>
          <w:color w:val="1F1A17"/>
          <w:lang w:val="en-US"/>
        </w:rPr>
        <w:t>Члан</w:t>
      </w:r>
      <w:proofErr w:type="spellEnd"/>
      <w:r w:rsidR="002B562C">
        <w:rPr>
          <w:rFonts w:ascii="Arial" w:hAnsi="Arial" w:cs="Arial"/>
          <w:b/>
          <w:color w:val="1F1A17"/>
          <w:lang w:val="en-US"/>
        </w:rPr>
        <w:t xml:space="preserve"> 2</w:t>
      </w:r>
      <w:r w:rsidR="00053635">
        <w:rPr>
          <w:rFonts w:ascii="Arial" w:hAnsi="Arial" w:cs="Arial"/>
          <w:b/>
          <w:color w:val="1F1A17"/>
          <w:lang w:val="en-US"/>
        </w:rPr>
        <w:t>.</w:t>
      </w:r>
    </w:p>
    <w:p w:rsidR="00053635" w:rsidRDefault="00053635" w:rsidP="00053635">
      <w:pPr>
        <w:jc w:val="center"/>
        <w:rPr>
          <w:rFonts w:ascii="Arial" w:hAnsi="Arial" w:cs="Arial"/>
          <w:b/>
          <w:color w:val="1F1A17"/>
          <w:lang w:val="en-US"/>
        </w:rPr>
      </w:pPr>
    </w:p>
    <w:p w:rsidR="00053635" w:rsidRPr="0010283A" w:rsidRDefault="0010283A" w:rsidP="0010283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AC2424">
        <w:rPr>
          <w:rFonts w:ascii="Arial" w:hAnsi="Arial" w:cs="Arial"/>
        </w:rPr>
        <w:t>Овај</w:t>
      </w:r>
      <w:r w:rsidRP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закон</w:t>
      </w:r>
      <w:r w:rsidRP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ступа</w:t>
      </w:r>
      <w:r w:rsidRP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</w:t>
      </w:r>
      <w:r w:rsidRP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снагу</w:t>
      </w:r>
      <w:r w:rsidRP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осмог</w:t>
      </w:r>
      <w:r w:rsidRP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дана</w:t>
      </w:r>
      <w:r w:rsidRP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од</w:t>
      </w:r>
      <w:r w:rsidRP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дана</w:t>
      </w:r>
      <w:r w:rsidRP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објављивања</w:t>
      </w:r>
      <w:r w:rsidRP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</w:t>
      </w:r>
      <w:r w:rsidRPr="0010283A">
        <w:rPr>
          <w:rFonts w:ascii="Arial" w:hAnsi="Arial" w:cs="Arial"/>
        </w:rPr>
        <w:t xml:space="preserve"> „</w:t>
      </w:r>
      <w:r w:rsidR="00AC2424">
        <w:rPr>
          <w:rFonts w:ascii="Arial" w:hAnsi="Arial" w:cs="Arial"/>
        </w:rPr>
        <w:t>Службеним</w:t>
      </w:r>
      <w:r w:rsidRP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новинама</w:t>
      </w:r>
      <w:r w:rsidRP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Федерације</w:t>
      </w:r>
      <w:r w:rsidRPr="0010283A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БиХ</w:t>
      </w:r>
      <w:r w:rsidRPr="0010283A">
        <w:rPr>
          <w:rFonts w:ascii="Arial" w:hAnsi="Arial" w:cs="Arial"/>
        </w:rPr>
        <w:t>“</w:t>
      </w:r>
      <w:r>
        <w:rPr>
          <w:rFonts w:ascii="Arial" w:hAnsi="Arial" w:cs="Arial"/>
        </w:rPr>
        <w:t>.</w:t>
      </w:r>
    </w:p>
    <w:p w:rsidR="00053635" w:rsidRPr="0010283A" w:rsidRDefault="00053635" w:rsidP="0010283A">
      <w:pPr>
        <w:ind w:left="2880" w:firstLine="720"/>
        <w:jc w:val="both"/>
        <w:rPr>
          <w:rFonts w:ascii="Arial" w:hAnsi="Arial" w:cs="Arial"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7B6DA5" w:rsidRDefault="007B6DA5" w:rsidP="00053635">
      <w:pPr>
        <w:ind w:left="2880" w:firstLine="720"/>
        <w:rPr>
          <w:rFonts w:ascii="Arial" w:hAnsi="Arial" w:cs="Arial"/>
          <w:b/>
        </w:rPr>
      </w:pPr>
    </w:p>
    <w:p w:rsidR="00053635" w:rsidRPr="00330E77" w:rsidRDefault="00AC2424" w:rsidP="00A37F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О</w:t>
      </w:r>
      <w:r w:rsidR="00053635" w:rsidRPr="00330E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Б</w:t>
      </w:r>
      <w:r w:rsidR="00053635" w:rsidRPr="00330E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Р</w:t>
      </w:r>
      <w:r w:rsidR="00053635" w:rsidRPr="00330E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А</w:t>
      </w:r>
      <w:r w:rsidR="00053635" w:rsidRPr="00330E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З</w:t>
      </w:r>
      <w:r w:rsidR="00053635" w:rsidRPr="00330E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Л</w:t>
      </w:r>
      <w:r w:rsidR="00053635" w:rsidRPr="00330E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О</w:t>
      </w:r>
      <w:r w:rsidR="00053635" w:rsidRPr="00330E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Ж</w:t>
      </w:r>
      <w:r w:rsidR="00053635" w:rsidRPr="00330E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Е</w:t>
      </w:r>
      <w:r w:rsidR="00053635" w:rsidRPr="00330E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Њ</w:t>
      </w:r>
      <w:r w:rsidR="00053635" w:rsidRPr="00330E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Е</w:t>
      </w:r>
    </w:p>
    <w:p w:rsidR="00053635" w:rsidRPr="003C5676" w:rsidRDefault="00AC2424" w:rsidP="00A37F4B">
      <w:pPr>
        <w:tabs>
          <w:tab w:val="left" w:pos="15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ЗАКОНА</w:t>
      </w:r>
      <w:r w:rsidR="002446D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О</w:t>
      </w:r>
      <w:r w:rsidR="002446D0">
        <w:rPr>
          <w:rFonts w:ascii="Arial" w:hAnsi="Arial" w:cs="Arial"/>
          <w:b/>
        </w:rPr>
        <w:t xml:space="preserve"> </w:t>
      </w:r>
      <w:r w:rsidR="00421B2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ИЗМЈЕНИ</w:t>
      </w:r>
      <w:r w:rsidR="0005363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ЗАКОНА</w:t>
      </w:r>
      <w:r w:rsidR="0005363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О</w:t>
      </w:r>
      <w:r w:rsidR="0005363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СТВАРНИМ</w:t>
      </w:r>
      <w:r w:rsidR="0010283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ПРАВИМА</w:t>
      </w:r>
    </w:p>
    <w:p w:rsidR="00053635" w:rsidRPr="0004227F" w:rsidRDefault="00053635" w:rsidP="00053635">
      <w:pPr>
        <w:rPr>
          <w:rFonts w:ascii="Arial" w:hAnsi="Arial" w:cs="Arial"/>
          <w:b/>
        </w:rPr>
      </w:pPr>
    </w:p>
    <w:p w:rsidR="00053635" w:rsidRPr="00330E77" w:rsidRDefault="00053635" w:rsidP="00053635">
      <w:pPr>
        <w:jc w:val="both"/>
        <w:rPr>
          <w:rFonts w:ascii="Arial" w:hAnsi="Arial" w:cs="Arial"/>
        </w:rPr>
      </w:pPr>
    </w:p>
    <w:p w:rsidR="00053635" w:rsidRPr="00330E77" w:rsidRDefault="00AC2424" w:rsidP="000536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bs-Latn-BA"/>
        </w:rPr>
        <w:t>I</w:t>
      </w:r>
      <w:r w:rsidR="00C276A4">
        <w:rPr>
          <w:rFonts w:ascii="Arial" w:hAnsi="Arial" w:cs="Arial"/>
          <w:b/>
        </w:rPr>
        <w:t xml:space="preserve"> -</w:t>
      </w:r>
      <w:r w:rsidR="00053635" w:rsidRPr="00330E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УСТАВНИ</w:t>
      </w:r>
      <w:r w:rsidR="00053635" w:rsidRPr="00330E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ОСНОВ</w:t>
      </w:r>
    </w:p>
    <w:p w:rsidR="00053635" w:rsidRPr="00330E77" w:rsidRDefault="00053635" w:rsidP="00053635">
      <w:pPr>
        <w:jc w:val="both"/>
        <w:rPr>
          <w:rFonts w:ascii="Arial" w:hAnsi="Arial" w:cs="Arial"/>
        </w:rPr>
      </w:pPr>
    </w:p>
    <w:p w:rsidR="0010283A" w:rsidRPr="0010283A" w:rsidRDefault="00AC2424" w:rsidP="0010283A">
      <w:pPr>
        <w:ind w:firstLine="708"/>
        <w:jc w:val="both"/>
        <w:rPr>
          <w:rFonts w:ascii="Arial" w:hAnsi="Arial" w:cs="Arial"/>
          <w:lang w:val="bs-Latn-BA" w:eastAsia="en-US"/>
        </w:rPr>
      </w:pPr>
      <w:r>
        <w:rPr>
          <w:rFonts w:ascii="Arial" w:hAnsi="Arial" w:cs="Arial"/>
          <w:lang w:val="bs-Latn-BA" w:eastAsia="en-US"/>
        </w:rPr>
        <w:t>Уставни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основ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за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доношење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овог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закона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садржан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је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у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тачки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б</w:t>
      </w:r>
      <w:r w:rsidR="0010283A" w:rsidRPr="0010283A">
        <w:rPr>
          <w:rFonts w:ascii="Arial" w:hAnsi="Arial" w:cs="Arial"/>
          <w:lang w:val="bs-Latn-BA" w:eastAsia="en-US"/>
        </w:rPr>
        <w:t xml:space="preserve">) </w:t>
      </w:r>
      <w:r>
        <w:rPr>
          <w:rFonts w:ascii="Arial" w:hAnsi="Arial" w:cs="Arial"/>
          <w:lang w:val="bs-Latn-BA" w:eastAsia="en-US"/>
        </w:rPr>
        <w:t>Амандмана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VIII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на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Устав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Федерације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Босне</w:t>
      </w:r>
      <w:r w:rsidR="00BF2599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и</w:t>
      </w:r>
      <w:r w:rsidR="00BF2599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Херцеговине</w:t>
      </w:r>
      <w:r w:rsidR="00BF2599">
        <w:rPr>
          <w:rFonts w:ascii="Arial" w:hAnsi="Arial" w:cs="Arial"/>
          <w:lang w:val="bs-Latn-BA" w:eastAsia="en-US"/>
        </w:rPr>
        <w:t xml:space="preserve">, </w:t>
      </w:r>
      <w:r>
        <w:rPr>
          <w:rFonts w:ascii="Arial" w:hAnsi="Arial" w:cs="Arial"/>
          <w:lang w:val="bs-Latn-BA" w:eastAsia="en-US"/>
        </w:rPr>
        <w:t>којим</w:t>
      </w:r>
      <w:r w:rsidR="00BF2599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је</w:t>
      </w:r>
      <w:r w:rsidR="00BF2599">
        <w:rPr>
          <w:rFonts w:ascii="Arial" w:hAnsi="Arial" w:cs="Arial"/>
          <w:lang w:val="bs-Latn-BA" w:eastAsia="en-US"/>
        </w:rPr>
        <w:t xml:space="preserve">, </w:t>
      </w:r>
      <w:r>
        <w:rPr>
          <w:rFonts w:ascii="Arial" w:hAnsi="Arial" w:cs="Arial"/>
          <w:lang w:val="bs-Latn-BA" w:eastAsia="en-US"/>
        </w:rPr>
        <w:t>између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осталог</w:t>
      </w:r>
      <w:r w:rsidR="0010283A" w:rsidRPr="0010283A">
        <w:rPr>
          <w:rFonts w:ascii="Arial" w:hAnsi="Arial" w:cs="Arial"/>
          <w:lang w:val="bs-Latn-BA" w:eastAsia="en-US"/>
        </w:rPr>
        <w:t>,</w:t>
      </w:r>
      <w:r w:rsidR="00BF2599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уређено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да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је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утврђивање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економске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политике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у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искључивој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надлежности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Федерације</w:t>
      </w:r>
      <w:r w:rsidR="0010283A" w:rsidRPr="0010283A">
        <w:rPr>
          <w:rFonts w:ascii="Arial" w:hAnsi="Arial" w:cs="Arial"/>
          <w:lang w:val="bs-Latn-BA" w:eastAsia="en-US"/>
        </w:rPr>
        <w:t>,</w:t>
      </w:r>
      <w:r w:rsidR="00BF2599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укључујући</w:t>
      </w:r>
      <w:r w:rsidR="00C276A4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планирање</w:t>
      </w:r>
      <w:r w:rsidR="00C276A4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и</w:t>
      </w:r>
      <w:r w:rsidR="00C276A4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обнову</w:t>
      </w:r>
      <w:r w:rsidR="0010283A" w:rsidRPr="0010283A">
        <w:rPr>
          <w:rFonts w:ascii="Arial" w:hAnsi="Arial" w:cs="Arial"/>
          <w:lang w:val="bs-Latn-BA" w:eastAsia="en-US"/>
        </w:rPr>
        <w:t>,</w:t>
      </w:r>
      <w:r w:rsidR="00C276A4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те</w:t>
      </w:r>
      <w:r w:rsidR="00C276A4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политику</w:t>
      </w:r>
      <w:r w:rsidR="00C276A4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кориштења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земљишта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на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федералном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нивоу</w:t>
      </w:r>
      <w:r w:rsidR="0010283A" w:rsidRPr="0010283A">
        <w:rPr>
          <w:rFonts w:ascii="Arial" w:hAnsi="Arial" w:cs="Arial"/>
          <w:lang w:val="bs-Latn-BA" w:eastAsia="en-US"/>
        </w:rPr>
        <w:t xml:space="preserve">, </w:t>
      </w:r>
      <w:r>
        <w:rPr>
          <w:rFonts w:ascii="Arial" w:hAnsi="Arial" w:cs="Arial"/>
          <w:lang w:val="bs-Latn-BA" w:eastAsia="en-US"/>
        </w:rPr>
        <w:t>те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да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је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према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члану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IV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А</w:t>
      </w:r>
      <w:r w:rsidR="0010283A" w:rsidRPr="0010283A">
        <w:rPr>
          <w:rFonts w:ascii="Arial" w:hAnsi="Arial" w:cs="Arial"/>
          <w:lang w:val="bs-Latn-BA" w:eastAsia="en-US"/>
        </w:rPr>
        <w:t>.</w:t>
      </w:r>
      <w:r w:rsidR="00C276A4">
        <w:rPr>
          <w:rFonts w:ascii="Arial" w:hAnsi="Arial" w:cs="Arial"/>
          <w:lang w:val="bs-Latn-BA" w:eastAsia="en-US"/>
        </w:rPr>
        <w:t xml:space="preserve">20. (1). </w:t>
      </w:r>
      <w:r>
        <w:rPr>
          <w:rFonts w:ascii="Arial" w:hAnsi="Arial" w:cs="Arial"/>
          <w:lang w:val="bs-Latn-BA" w:eastAsia="en-US"/>
        </w:rPr>
        <w:t>д</w:t>
      </w:r>
      <w:r w:rsidR="00C276A4">
        <w:rPr>
          <w:rFonts w:ascii="Arial" w:hAnsi="Arial" w:cs="Arial"/>
          <w:lang w:val="bs-Latn-BA" w:eastAsia="en-US"/>
        </w:rPr>
        <w:t xml:space="preserve">). </w:t>
      </w:r>
      <w:r>
        <w:rPr>
          <w:rFonts w:ascii="Arial" w:hAnsi="Arial" w:cs="Arial"/>
          <w:lang w:val="bs-Latn-BA" w:eastAsia="en-US"/>
        </w:rPr>
        <w:t>Устава</w:t>
      </w:r>
      <w:r w:rsidR="00C276A4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Федерације</w:t>
      </w:r>
      <w:r w:rsidR="00C276A4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Босне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и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Херцеговине</w:t>
      </w:r>
      <w:r w:rsidR="00C276A4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Парламент</w:t>
      </w:r>
      <w:r w:rsidR="00C276A4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Федерације</w:t>
      </w:r>
      <w:r w:rsidR="00C276A4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Босне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и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Херцеговине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надлежан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за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доношење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овог</w:t>
      </w:r>
      <w:r w:rsidR="0010283A" w:rsidRPr="0010283A">
        <w:rPr>
          <w:rFonts w:ascii="Arial" w:hAnsi="Arial" w:cs="Arial"/>
          <w:lang w:val="bs-Latn-BA" w:eastAsia="en-US"/>
        </w:rPr>
        <w:t xml:space="preserve"> </w:t>
      </w:r>
      <w:r>
        <w:rPr>
          <w:rFonts w:ascii="Arial" w:hAnsi="Arial" w:cs="Arial"/>
          <w:lang w:val="bs-Latn-BA" w:eastAsia="en-US"/>
        </w:rPr>
        <w:t>закона</w:t>
      </w:r>
      <w:r w:rsidR="0010283A" w:rsidRPr="0010283A">
        <w:rPr>
          <w:rFonts w:ascii="Arial" w:hAnsi="Arial" w:cs="Arial"/>
          <w:lang w:val="bs-Latn-BA" w:eastAsia="en-US"/>
        </w:rPr>
        <w:t>.</w:t>
      </w:r>
    </w:p>
    <w:p w:rsidR="00053635" w:rsidRDefault="00053635" w:rsidP="00053635">
      <w:pPr>
        <w:jc w:val="both"/>
        <w:rPr>
          <w:rFonts w:ascii="Arial" w:hAnsi="Arial" w:cs="Arial"/>
          <w:b/>
          <w:u w:val="single"/>
          <w:lang w:val="bs-Latn-BA" w:eastAsia="en-US"/>
        </w:rPr>
      </w:pPr>
    </w:p>
    <w:p w:rsidR="0010283A" w:rsidRDefault="0010283A" w:rsidP="00053635">
      <w:pPr>
        <w:jc w:val="both"/>
        <w:rPr>
          <w:rFonts w:ascii="Arial" w:hAnsi="Arial" w:cs="Arial"/>
        </w:rPr>
      </w:pPr>
    </w:p>
    <w:p w:rsidR="00053635" w:rsidRPr="00330E77" w:rsidRDefault="00AC2424" w:rsidP="000536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</w:t>
      </w:r>
      <w:r w:rsidR="00C276A4">
        <w:rPr>
          <w:rFonts w:ascii="Arial" w:hAnsi="Arial" w:cs="Arial"/>
          <w:b/>
        </w:rPr>
        <w:t xml:space="preserve"> -</w:t>
      </w:r>
      <w:r w:rsidR="0005363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РАЗЛОГ</w:t>
      </w:r>
      <w:r w:rsidR="00053635" w:rsidRPr="00330E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ЗА</w:t>
      </w:r>
      <w:r w:rsidR="00053635" w:rsidRPr="00330E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ДОНОШЕЊЕ</w:t>
      </w:r>
      <w:r w:rsidR="00053635" w:rsidRPr="00330E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ЗАКОНА</w:t>
      </w:r>
    </w:p>
    <w:p w:rsidR="00053635" w:rsidRPr="00330E77" w:rsidRDefault="00053635" w:rsidP="00053635">
      <w:pPr>
        <w:jc w:val="both"/>
        <w:rPr>
          <w:rFonts w:ascii="Arial" w:hAnsi="Arial" w:cs="Arial"/>
        </w:rPr>
      </w:pPr>
    </w:p>
    <w:p w:rsidR="001959C0" w:rsidRDefault="0010283A" w:rsidP="000536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C2424">
        <w:rPr>
          <w:rFonts w:ascii="Arial" w:hAnsi="Arial" w:cs="Arial"/>
        </w:rPr>
        <w:t>Закон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стварним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правима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као</w:t>
      </w:r>
      <w:r w:rsidR="00044D86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системски</w:t>
      </w:r>
      <w:r w:rsidR="00044D86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законски</w:t>
      </w:r>
      <w:r w:rsidR="00044D86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пропис</w:t>
      </w:r>
      <w:r w:rsidR="00044D86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који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је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Федерацији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Босне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Херцеговине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први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пут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</w:t>
      </w:r>
      <w:r w:rsidR="00044D86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свеобухватан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начин</w:t>
      </w:r>
      <w:r w:rsidR="00044D86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уредио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област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стварних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је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почео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примјеном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марту</w:t>
      </w:r>
      <w:r w:rsidR="001959C0">
        <w:rPr>
          <w:rFonts w:ascii="Arial" w:hAnsi="Arial" w:cs="Arial"/>
        </w:rPr>
        <w:t xml:space="preserve"> 2014. </w:t>
      </w:r>
      <w:r w:rsidR="00AC2424">
        <w:rPr>
          <w:rFonts w:ascii="Arial" w:hAnsi="Arial" w:cs="Arial"/>
        </w:rPr>
        <w:t>године</w:t>
      </w:r>
      <w:r w:rsidR="001959C0">
        <w:rPr>
          <w:rFonts w:ascii="Arial" w:hAnsi="Arial" w:cs="Arial"/>
        </w:rPr>
        <w:t xml:space="preserve">. </w:t>
      </w:r>
      <w:r w:rsidR="00AC2424">
        <w:rPr>
          <w:rFonts w:ascii="Arial" w:hAnsi="Arial" w:cs="Arial"/>
        </w:rPr>
        <w:t>Дакле</w:t>
      </w:r>
      <w:r w:rsidR="001959C0">
        <w:rPr>
          <w:rFonts w:ascii="Arial" w:hAnsi="Arial" w:cs="Arial"/>
        </w:rPr>
        <w:t xml:space="preserve">, </w:t>
      </w:r>
      <w:r w:rsidR="00AC2424">
        <w:rPr>
          <w:rFonts w:ascii="Arial" w:hAnsi="Arial" w:cs="Arial"/>
        </w:rPr>
        <w:t>у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примјени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је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већ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три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године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практичном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смислу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већ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су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евидентирале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одређене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нејасноће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које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је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је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неопходно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отклонити</w:t>
      </w:r>
      <w:r w:rsidR="001959C0">
        <w:rPr>
          <w:rFonts w:ascii="Arial" w:hAnsi="Arial" w:cs="Arial"/>
        </w:rPr>
        <w:t xml:space="preserve">. </w:t>
      </w:r>
      <w:r w:rsidR="00AC2424">
        <w:rPr>
          <w:rFonts w:ascii="Arial" w:hAnsi="Arial" w:cs="Arial"/>
        </w:rPr>
        <w:t>Наведене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нејасноће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односе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примјену</w:t>
      </w:r>
      <w:r w:rsidR="00044D86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одредбе</w:t>
      </w:r>
      <w:r w:rsidR="00044D86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члана</w:t>
      </w:r>
      <w:r w:rsidR="00044D86">
        <w:rPr>
          <w:rFonts w:ascii="Arial" w:hAnsi="Arial" w:cs="Arial"/>
        </w:rPr>
        <w:t xml:space="preserve"> 15. </w:t>
      </w:r>
      <w:r w:rsidR="00AC2424">
        <w:rPr>
          <w:rFonts w:ascii="Arial" w:hAnsi="Arial" w:cs="Arial"/>
        </w:rPr>
        <w:t>којим</w:t>
      </w:r>
      <w:r w:rsidR="00044D86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се</w:t>
      </w:r>
      <w:r w:rsidR="00044D86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уређују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страних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физичких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правних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лица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стицање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власништва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некретнинама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Федерацији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Босне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Херцеговине</w:t>
      </w:r>
      <w:r w:rsidR="001959C0">
        <w:rPr>
          <w:rFonts w:ascii="Arial" w:hAnsi="Arial" w:cs="Arial"/>
        </w:rPr>
        <w:t xml:space="preserve">. </w:t>
      </w:r>
      <w:r w:rsidR="00AC2424">
        <w:rPr>
          <w:rFonts w:ascii="Arial" w:hAnsi="Arial" w:cs="Arial"/>
        </w:rPr>
        <w:t>Важеће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законско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рјешење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показало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недовољним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питању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примјене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Листе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реципроцитета</w:t>
      </w:r>
      <w:r w:rsidR="00B13C25">
        <w:rPr>
          <w:rFonts w:ascii="Arial" w:hAnsi="Arial" w:cs="Arial"/>
        </w:rPr>
        <w:t>,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тачније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прибављања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података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за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наведену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листу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њиховог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благовременог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ажурирања</w:t>
      </w:r>
      <w:r w:rsidR="00C276A4">
        <w:rPr>
          <w:rFonts w:ascii="Arial" w:hAnsi="Arial" w:cs="Arial"/>
        </w:rPr>
        <w:t xml:space="preserve">. </w:t>
      </w:r>
      <w:r w:rsidR="00AC2424">
        <w:rPr>
          <w:rFonts w:ascii="Arial" w:hAnsi="Arial" w:cs="Arial"/>
        </w:rPr>
        <w:t>С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тим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вези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предлаже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измјена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предметног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члана</w:t>
      </w:r>
      <w:r w:rsidR="00C276A4">
        <w:rPr>
          <w:rFonts w:ascii="Arial" w:hAnsi="Arial" w:cs="Arial"/>
        </w:rPr>
        <w:t>,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све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циљу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веће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правне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  <w:lang w:val="sr-Cyrl-BA"/>
        </w:rPr>
        <w:t>безбјед</w:t>
      </w:r>
      <w:r w:rsidR="00AC2424">
        <w:rPr>
          <w:rFonts w:ascii="Arial" w:hAnsi="Arial" w:cs="Arial"/>
        </w:rPr>
        <w:t>ности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грађана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Федерације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БиХ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страних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правних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физичких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лица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која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намјеравају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одговарајућим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правним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послом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стећи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право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власништва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некретнинама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Федерацији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Босне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Херцеговине</w:t>
      </w:r>
      <w:r w:rsidR="001959C0">
        <w:rPr>
          <w:rFonts w:ascii="Arial" w:hAnsi="Arial" w:cs="Arial"/>
        </w:rPr>
        <w:t xml:space="preserve">. </w:t>
      </w:r>
    </w:p>
    <w:p w:rsidR="001959C0" w:rsidRDefault="001959C0" w:rsidP="00053635">
      <w:pPr>
        <w:jc w:val="both"/>
        <w:rPr>
          <w:rFonts w:ascii="Arial" w:hAnsi="Arial" w:cs="Arial"/>
        </w:rPr>
      </w:pPr>
    </w:p>
    <w:p w:rsidR="00053635" w:rsidRPr="001959C0" w:rsidRDefault="00AC2424" w:rsidP="000536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</w:t>
      </w:r>
      <w:r w:rsidR="00C276A4">
        <w:rPr>
          <w:rFonts w:ascii="Arial" w:hAnsi="Arial" w:cs="Arial"/>
          <w:b/>
        </w:rPr>
        <w:t xml:space="preserve"> - </w:t>
      </w:r>
      <w:r>
        <w:rPr>
          <w:rFonts w:ascii="Arial" w:hAnsi="Arial" w:cs="Arial"/>
          <w:b/>
        </w:rPr>
        <w:t>ОБРАЗЛОЖЕЊЕ</w:t>
      </w:r>
      <w:r w:rsidR="001959C0" w:rsidRPr="001959C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ПРЕДЛОЖЕНОГ</w:t>
      </w:r>
      <w:r w:rsidR="001959C0" w:rsidRPr="001959C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ЗАКОНСКОГ</w:t>
      </w:r>
      <w:r w:rsidR="001959C0" w:rsidRPr="001959C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РЈЕШЕЊА</w:t>
      </w:r>
    </w:p>
    <w:p w:rsidR="001959C0" w:rsidRDefault="001959C0" w:rsidP="001F355D">
      <w:pPr>
        <w:jc w:val="both"/>
        <w:rPr>
          <w:rFonts w:ascii="Arial" w:hAnsi="Arial" w:cs="Arial"/>
          <w:b/>
        </w:rPr>
      </w:pPr>
    </w:p>
    <w:p w:rsidR="001959C0" w:rsidRDefault="001959C0" w:rsidP="001F355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AC2424">
        <w:rPr>
          <w:rFonts w:ascii="Arial" w:hAnsi="Arial" w:cs="Arial"/>
        </w:rPr>
        <w:t>Измјенама</w:t>
      </w:r>
      <w:r w:rsidRP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актуелне</w:t>
      </w:r>
      <w:r w:rsidRP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одредбе</w:t>
      </w:r>
      <w:r w:rsidRP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члана</w:t>
      </w:r>
      <w:r w:rsidRPr="001959C0">
        <w:rPr>
          <w:rFonts w:ascii="Arial" w:hAnsi="Arial" w:cs="Arial"/>
        </w:rPr>
        <w:t xml:space="preserve"> 15. </w:t>
      </w:r>
      <w:r w:rsidR="00AC2424">
        <w:rPr>
          <w:rFonts w:ascii="Arial" w:hAnsi="Arial" w:cs="Arial"/>
        </w:rPr>
        <w:t>Закона</w:t>
      </w:r>
      <w:r w:rsidRP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</w:t>
      </w:r>
      <w:r w:rsidRP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стварним</w:t>
      </w:r>
      <w:r w:rsidRP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правима</w:t>
      </w:r>
      <w:r w:rsidRP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дефинише се</w:t>
      </w:r>
      <w:r w:rsidRPr="001959C0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стицање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власништва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корист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страних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физичких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правних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лица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складу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начелом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реципроцитета</w:t>
      </w:r>
      <w:r>
        <w:rPr>
          <w:rFonts w:ascii="Arial" w:hAnsi="Arial" w:cs="Arial"/>
        </w:rPr>
        <w:t xml:space="preserve">. </w:t>
      </w:r>
      <w:r w:rsidR="00AC2424">
        <w:rPr>
          <w:rFonts w:ascii="Arial" w:hAnsi="Arial" w:cs="Arial"/>
        </w:rPr>
        <w:t>Предложена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одредба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прописује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да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се</w:t>
      </w:r>
      <w:r w:rsidR="00951E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страно</w:t>
      </w:r>
      <w:r w:rsidR="00951E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физичко</w:t>
      </w:r>
      <w:r w:rsidR="00951E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или</w:t>
      </w:r>
      <w:r w:rsidR="00951E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правно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лице</w:t>
      </w:r>
      <w:r>
        <w:rPr>
          <w:rFonts w:ascii="Arial" w:hAnsi="Arial" w:cs="Arial"/>
        </w:rPr>
        <w:t xml:space="preserve">, </w:t>
      </w:r>
      <w:r w:rsidR="00AC2424">
        <w:rPr>
          <w:rFonts w:ascii="Arial" w:hAnsi="Arial" w:cs="Arial"/>
        </w:rPr>
        <w:t>прије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закључења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правног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посла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којим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стиче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право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власништва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</w:t>
      </w:r>
      <w:r w:rsidR="00CD3C0D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некретнини</w:t>
      </w:r>
      <w:r w:rsidR="00CD3C0D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</w:t>
      </w:r>
      <w:r w:rsidR="00CD3C0D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територији</w:t>
      </w:r>
      <w:r w:rsidR="00CD3C0D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Федерације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Босне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Херцеговине</w:t>
      </w:r>
      <w:r w:rsidR="00CD3C0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дужна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обратити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Федералном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министарству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правде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ради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прибављања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мишљења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постојању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условима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реципроцитета</w:t>
      </w:r>
      <w:r>
        <w:rPr>
          <w:rFonts w:ascii="Arial" w:hAnsi="Arial" w:cs="Arial"/>
        </w:rPr>
        <w:t xml:space="preserve">. </w:t>
      </w:r>
      <w:r w:rsidR="00AC2424">
        <w:rPr>
          <w:rFonts w:ascii="Arial" w:hAnsi="Arial" w:cs="Arial"/>
        </w:rPr>
        <w:t>Федерално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министарство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правде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ће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предметно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мишљење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издати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складу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подацима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постојању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условима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реципроцитета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достављеним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од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стране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Министарства</w:t>
      </w:r>
      <w:r>
        <w:rPr>
          <w:rFonts w:ascii="Arial" w:hAnsi="Arial" w:cs="Arial"/>
        </w:rPr>
        <w:t xml:space="preserve"> </w:t>
      </w:r>
      <w:r w:rsidR="001D2B3F">
        <w:rPr>
          <w:rFonts w:ascii="Arial" w:hAnsi="Arial" w:cs="Arial"/>
        </w:rPr>
        <w:t>иностран</w:t>
      </w:r>
      <w:r w:rsidR="00AC2424">
        <w:rPr>
          <w:rFonts w:ascii="Arial" w:hAnsi="Arial" w:cs="Arial"/>
        </w:rPr>
        <w:t>их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послова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Босне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Херцеговине</w:t>
      </w:r>
      <w:r>
        <w:rPr>
          <w:rFonts w:ascii="Arial" w:hAnsi="Arial" w:cs="Arial"/>
        </w:rPr>
        <w:t xml:space="preserve">. </w:t>
      </w:r>
      <w:r w:rsidR="00AC2424">
        <w:rPr>
          <w:rFonts w:ascii="Arial" w:hAnsi="Arial" w:cs="Arial"/>
        </w:rPr>
        <w:t>Изузетак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од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примјене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наведених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начела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постоји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искључиво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уколико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је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законом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или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међународним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уговором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другачије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прописано</w:t>
      </w:r>
      <w:r w:rsidR="00B13C25">
        <w:rPr>
          <w:rFonts w:ascii="Arial" w:hAnsi="Arial" w:cs="Arial"/>
        </w:rPr>
        <w:t xml:space="preserve">.  </w:t>
      </w:r>
    </w:p>
    <w:p w:rsidR="00CD3C0D" w:rsidRDefault="00CD3C0D" w:rsidP="001F355D">
      <w:pPr>
        <w:jc w:val="both"/>
        <w:rPr>
          <w:rFonts w:ascii="Arial" w:hAnsi="Arial" w:cs="Arial"/>
        </w:rPr>
      </w:pPr>
    </w:p>
    <w:p w:rsidR="00CD3C0D" w:rsidRDefault="00CD3C0D" w:rsidP="001F35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C2424">
        <w:rPr>
          <w:rFonts w:ascii="Arial" w:hAnsi="Arial" w:cs="Arial"/>
        </w:rPr>
        <w:t>Одредбом</w:t>
      </w:r>
      <w:r w:rsidR="00B63A97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става</w:t>
      </w:r>
      <w:r w:rsidR="00B63A97">
        <w:rPr>
          <w:rFonts w:ascii="Arial" w:hAnsi="Arial" w:cs="Arial"/>
        </w:rPr>
        <w:t xml:space="preserve"> 6</w:t>
      </w:r>
      <w:r>
        <w:rPr>
          <w:rFonts w:ascii="Arial" w:hAnsi="Arial" w:cs="Arial"/>
        </w:rPr>
        <w:t xml:space="preserve">. </w:t>
      </w:r>
      <w:r w:rsidR="00AC2424">
        <w:rPr>
          <w:rFonts w:ascii="Arial" w:hAnsi="Arial" w:cs="Arial"/>
        </w:rPr>
        <w:t>предложене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измјене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отклања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правна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празнина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смислу</w:t>
      </w:r>
      <w:r w:rsidR="00BF2599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стицања</w:t>
      </w:r>
      <w:r w:rsidR="00BF2599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права</w:t>
      </w:r>
      <w:r w:rsidR="00BF2599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власништва</w:t>
      </w:r>
      <w:r w:rsidR="00BF2599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</w:t>
      </w:r>
      <w:r w:rsidR="00B63A97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некретнинама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територији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Федерације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Босне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Херцеговине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корист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страних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држава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за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потребе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њихових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дипломатских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lastRenderedPageBreak/>
        <w:t>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конзуларних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представништава</w:t>
      </w:r>
      <w:r>
        <w:rPr>
          <w:rFonts w:ascii="Arial" w:hAnsi="Arial" w:cs="Arial"/>
        </w:rPr>
        <w:t xml:space="preserve">, </w:t>
      </w:r>
      <w:r w:rsidR="00AC2424">
        <w:rPr>
          <w:rFonts w:ascii="Arial" w:hAnsi="Arial" w:cs="Arial"/>
        </w:rPr>
        <w:t>њихових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организација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специјализованих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агенција</w:t>
      </w:r>
      <w:r>
        <w:rPr>
          <w:rFonts w:ascii="Arial" w:hAnsi="Arial" w:cs="Arial"/>
        </w:rPr>
        <w:t xml:space="preserve">, </w:t>
      </w:r>
      <w:r w:rsidR="00AC2424">
        <w:rPr>
          <w:rFonts w:ascii="Arial" w:hAnsi="Arial" w:cs="Arial"/>
        </w:rPr>
        <w:t>као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организацијама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 w:rsidR="00C276A4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специјализованим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агенцијама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Организације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Уједињених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нација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Европске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уније</w:t>
      </w:r>
      <w:r>
        <w:rPr>
          <w:rFonts w:ascii="Arial" w:hAnsi="Arial" w:cs="Arial"/>
        </w:rPr>
        <w:t xml:space="preserve">. </w:t>
      </w:r>
      <w:r w:rsidR="00AC2424">
        <w:rPr>
          <w:rFonts w:ascii="Arial" w:hAnsi="Arial" w:cs="Arial"/>
        </w:rPr>
        <w:t>Дакле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стицање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права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власништва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ових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међународних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субјеката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није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условљено</w:t>
      </w:r>
      <w:r w:rsidR="00B13C25"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постојањем</w:t>
      </w:r>
      <w:r>
        <w:rPr>
          <w:rFonts w:ascii="Arial" w:hAnsi="Arial" w:cs="Arial"/>
        </w:rPr>
        <w:t xml:space="preserve"> </w:t>
      </w:r>
      <w:r w:rsidR="00AC2424">
        <w:rPr>
          <w:rFonts w:ascii="Arial" w:hAnsi="Arial" w:cs="Arial"/>
        </w:rPr>
        <w:t>реципроцитета</w:t>
      </w:r>
      <w:r>
        <w:rPr>
          <w:rFonts w:ascii="Arial" w:hAnsi="Arial" w:cs="Arial"/>
        </w:rPr>
        <w:t xml:space="preserve">. </w:t>
      </w:r>
    </w:p>
    <w:p w:rsidR="00C276A4" w:rsidRDefault="00C276A4" w:rsidP="001F355D">
      <w:pPr>
        <w:jc w:val="both"/>
        <w:rPr>
          <w:rFonts w:ascii="Arial" w:hAnsi="Arial" w:cs="Arial"/>
        </w:rPr>
      </w:pPr>
    </w:p>
    <w:p w:rsidR="001959C0" w:rsidRPr="001959C0" w:rsidRDefault="001959C0" w:rsidP="001F355D">
      <w:pPr>
        <w:jc w:val="both"/>
        <w:rPr>
          <w:rFonts w:ascii="Arial" w:hAnsi="Arial" w:cs="Arial"/>
        </w:rPr>
      </w:pPr>
    </w:p>
    <w:p w:rsidR="001F355D" w:rsidRPr="006423A3" w:rsidRDefault="00AC2424" w:rsidP="001F355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="001F355D" w:rsidRPr="006423A3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ФИНАНСИЈСКА</w:t>
      </w:r>
      <w:r w:rsidR="001F355D" w:rsidRPr="006423A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СРЕДСТВА</w:t>
      </w:r>
    </w:p>
    <w:p w:rsidR="001F355D" w:rsidRPr="006423A3" w:rsidRDefault="001F355D" w:rsidP="001F355D">
      <w:pPr>
        <w:jc w:val="both"/>
        <w:rPr>
          <w:rFonts w:ascii="Arial" w:hAnsi="Arial" w:cs="Arial"/>
        </w:rPr>
      </w:pPr>
    </w:p>
    <w:p w:rsidR="001F355D" w:rsidRPr="006423A3" w:rsidRDefault="00AC2424" w:rsidP="001F355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</w:t>
      </w:r>
      <w:r w:rsidR="00C276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провођење</w:t>
      </w:r>
      <w:r w:rsidR="001F355D" w:rsidRPr="006423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овог</w:t>
      </w:r>
      <w:r w:rsidR="001F355D" w:rsidRPr="006423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закона</w:t>
      </w:r>
      <w:r w:rsidR="001F355D" w:rsidRPr="006423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није</w:t>
      </w:r>
      <w:r w:rsidR="001F355D" w:rsidRPr="006423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потребно</w:t>
      </w:r>
      <w:r w:rsidR="001F355D" w:rsidRPr="006423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</w:t>
      </w:r>
      <w:r>
        <w:rPr>
          <w:rFonts w:ascii="Arial" w:hAnsi="Arial" w:cs="Arial"/>
          <w:lang w:val="sr-Cyrl-BA"/>
        </w:rPr>
        <w:t>безбиједи</w:t>
      </w:r>
      <w:r>
        <w:rPr>
          <w:rFonts w:ascii="Arial" w:hAnsi="Arial" w:cs="Arial"/>
        </w:rPr>
        <w:t>ти</w:t>
      </w:r>
      <w:r w:rsidR="001F355D" w:rsidRPr="006423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додатна</w:t>
      </w:r>
      <w:r w:rsidR="001F355D" w:rsidRPr="006423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финансијска</w:t>
      </w:r>
      <w:r w:rsidR="001F355D" w:rsidRPr="006423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средства</w:t>
      </w:r>
      <w:r w:rsidR="001F355D" w:rsidRPr="006423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</w:t>
      </w:r>
      <w:r w:rsidR="001F355D" w:rsidRPr="006423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Буџету</w:t>
      </w:r>
      <w:r w:rsidR="001F355D" w:rsidRPr="006423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Федерације</w:t>
      </w:r>
      <w:r w:rsidR="001F355D" w:rsidRPr="006423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БиХ</w:t>
      </w:r>
      <w:r w:rsidR="001F355D" w:rsidRPr="006423A3">
        <w:rPr>
          <w:rFonts w:ascii="Arial" w:hAnsi="Arial" w:cs="Arial"/>
        </w:rPr>
        <w:t xml:space="preserve">. </w:t>
      </w:r>
    </w:p>
    <w:p w:rsidR="001F355D" w:rsidRPr="00330E77" w:rsidRDefault="001F355D" w:rsidP="00053635">
      <w:pPr>
        <w:jc w:val="both"/>
        <w:rPr>
          <w:rFonts w:ascii="Arial" w:hAnsi="Arial" w:cs="Arial"/>
        </w:rPr>
      </w:pPr>
    </w:p>
    <w:p w:rsidR="001F355D" w:rsidRDefault="001F355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CD3C0D" w:rsidRDefault="00CD3C0D">
      <w:pPr>
        <w:rPr>
          <w:rFonts w:ascii="Arial" w:hAnsi="Arial" w:cs="Arial"/>
          <w:b/>
        </w:rPr>
      </w:pPr>
    </w:p>
    <w:p w:rsidR="00AE6587" w:rsidRDefault="00AE6587">
      <w:pPr>
        <w:rPr>
          <w:rFonts w:ascii="Arial" w:hAnsi="Arial" w:cs="Arial"/>
          <w:b/>
        </w:rPr>
      </w:pPr>
    </w:p>
    <w:p w:rsidR="00C276A4" w:rsidRDefault="00C276A4">
      <w:pPr>
        <w:rPr>
          <w:rFonts w:ascii="Arial" w:hAnsi="Arial" w:cs="Arial"/>
          <w:b/>
        </w:rPr>
      </w:pPr>
    </w:p>
    <w:p w:rsidR="00AE6587" w:rsidRDefault="00AE6587">
      <w:pPr>
        <w:rPr>
          <w:rFonts w:ascii="Arial" w:hAnsi="Arial" w:cs="Arial"/>
          <w:b/>
        </w:rPr>
      </w:pPr>
    </w:p>
    <w:p w:rsidR="007B6DA5" w:rsidRDefault="007B6DA5">
      <w:pPr>
        <w:rPr>
          <w:rFonts w:ascii="Arial" w:hAnsi="Arial" w:cs="Arial"/>
          <w:b/>
        </w:rPr>
      </w:pPr>
    </w:p>
    <w:p w:rsidR="007B6DA5" w:rsidRDefault="007B6DA5">
      <w:pPr>
        <w:rPr>
          <w:rFonts w:ascii="Arial" w:hAnsi="Arial" w:cs="Arial"/>
          <w:b/>
        </w:rPr>
      </w:pPr>
    </w:p>
    <w:p w:rsidR="00CD3C0D" w:rsidRDefault="007B6DA5" w:rsidP="007B6DA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- </w:t>
      </w:r>
      <w:r w:rsidR="00AC2424">
        <w:rPr>
          <w:rFonts w:ascii="Arial" w:hAnsi="Arial" w:cs="Arial"/>
          <w:b/>
        </w:rPr>
        <w:t>ОДРЕДБА</w:t>
      </w:r>
      <w:r w:rsidR="00CD3C0D">
        <w:rPr>
          <w:rFonts w:ascii="Arial" w:hAnsi="Arial" w:cs="Arial"/>
          <w:b/>
        </w:rPr>
        <w:t xml:space="preserve"> </w:t>
      </w:r>
      <w:r w:rsidR="00AC2424">
        <w:rPr>
          <w:rFonts w:ascii="Arial" w:hAnsi="Arial" w:cs="Arial"/>
          <w:b/>
        </w:rPr>
        <w:t>ЗАКОНА</w:t>
      </w:r>
      <w:r w:rsidR="00CD3C0D">
        <w:rPr>
          <w:rFonts w:ascii="Arial" w:hAnsi="Arial" w:cs="Arial"/>
          <w:b/>
        </w:rPr>
        <w:t xml:space="preserve"> </w:t>
      </w:r>
      <w:r w:rsidR="00AC2424">
        <w:rPr>
          <w:rFonts w:ascii="Arial" w:hAnsi="Arial" w:cs="Arial"/>
          <w:b/>
        </w:rPr>
        <w:t>КОЈА</w:t>
      </w:r>
      <w:r w:rsidR="00CD3C0D">
        <w:rPr>
          <w:rFonts w:ascii="Arial" w:hAnsi="Arial" w:cs="Arial"/>
          <w:b/>
        </w:rPr>
        <w:t xml:space="preserve"> </w:t>
      </w:r>
      <w:r w:rsidR="00AC2424">
        <w:rPr>
          <w:rFonts w:ascii="Arial" w:hAnsi="Arial" w:cs="Arial"/>
          <w:b/>
        </w:rPr>
        <w:t>СЕ</w:t>
      </w:r>
      <w:r w:rsidR="00CD3C0D">
        <w:rPr>
          <w:rFonts w:ascii="Arial" w:hAnsi="Arial" w:cs="Arial"/>
          <w:b/>
        </w:rPr>
        <w:t xml:space="preserve"> </w:t>
      </w:r>
      <w:r w:rsidR="00AC2424">
        <w:rPr>
          <w:rFonts w:ascii="Arial" w:hAnsi="Arial" w:cs="Arial"/>
          <w:b/>
        </w:rPr>
        <w:t>МИЈЕЊА</w:t>
      </w:r>
      <w:r>
        <w:rPr>
          <w:rFonts w:ascii="Arial" w:hAnsi="Arial" w:cs="Arial"/>
          <w:b/>
        </w:rPr>
        <w:t xml:space="preserve"> -</w:t>
      </w:r>
    </w:p>
    <w:p w:rsidR="00CD3C0D" w:rsidRDefault="00CD3C0D">
      <w:pPr>
        <w:rPr>
          <w:rFonts w:ascii="Arial" w:hAnsi="Arial" w:cs="Arial"/>
          <w:b/>
        </w:rPr>
      </w:pPr>
    </w:p>
    <w:p w:rsidR="00CD3C0D" w:rsidRPr="00CD3C0D" w:rsidRDefault="00AC2424" w:rsidP="00CD3C0D">
      <w:pPr>
        <w:spacing w:before="100" w:beforeAutospacing="1" w:after="100" w:afterAutospacing="1"/>
        <w:jc w:val="center"/>
        <w:rPr>
          <w:rFonts w:ascii="Arial" w:hAnsi="Arial" w:cs="Arial"/>
          <w:b/>
          <w:lang w:val="bs-Latn-BA" w:eastAsia="bs-Latn-BA"/>
        </w:rPr>
      </w:pPr>
      <w:r>
        <w:rPr>
          <w:rFonts w:ascii="Arial" w:hAnsi="Arial" w:cs="Arial"/>
          <w:b/>
          <w:lang w:val="bs-Latn-BA" w:eastAsia="bs-Latn-BA"/>
        </w:rPr>
        <w:t>Члан</w:t>
      </w:r>
      <w:r w:rsidR="00CD3C0D" w:rsidRPr="00CD3C0D">
        <w:rPr>
          <w:rFonts w:ascii="Arial" w:hAnsi="Arial" w:cs="Arial"/>
          <w:b/>
          <w:lang w:val="bs-Latn-BA" w:eastAsia="bs-Latn-BA"/>
        </w:rPr>
        <w:t xml:space="preserve"> 15.</w:t>
      </w:r>
    </w:p>
    <w:p w:rsidR="00CD3C0D" w:rsidRPr="007B6DA5" w:rsidRDefault="00AC2424" w:rsidP="007B6DA5">
      <w:pPr>
        <w:spacing w:before="100" w:beforeAutospacing="1" w:after="100" w:afterAutospacing="1"/>
        <w:jc w:val="center"/>
        <w:rPr>
          <w:rFonts w:ascii="Arial" w:hAnsi="Arial" w:cs="Arial"/>
          <w:b/>
          <w:lang w:val="bs-Latn-BA" w:eastAsia="bs-Latn-BA"/>
        </w:rPr>
      </w:pPr>
      <w:r>
        <w:rPr>
          <w:rFonts w:ascii="Arial" w:hAnsi="Arial" w:cs="Arial"/>
          <w:b/>
          <w:lang w:val="bs-Latn-BA" w:eastAsia="bs-Latn-BA"/>
        </w:rPr>
        <w:t>Стицање</w:t>
      </w:r>
      <w:r w:rsidR="00951E25">
        <w:rPr>
          <w:rFonts w:ascii="Arial" w:hAnsi="Arial" w:cs="Arial"/>
          <w:b/>
          <w:lang w:val="bs-Latn-BA" w:eastAsia="bs-Latn-BA"/>
        </w:rPr>
        <w:t xml:space="preserve"> </w:t>
      </w:r>
      <w:r>
        <w:rPr>
          <w:rFonts w:ascii="Arial" w:hAnsi="Arial" w:cs="Arial"/>
          <w:b/>
          <w:lang w:val="bs-Latn-BA" w:eastAsia="bs-Latn-BA"/>
        </w:rPr>
        <w:t>власништва</w:t>
      </w:r>
      <w:r w:rsidR="00951E25">
        <w:rPr>
          <w:rFonts w:ascii="Arial" w:hAnsi="Arial" w:cs="Arial"/>
          <w:b/>
          <w:lang w:val="bs-Latn-BA" w:eastAsia="bs-Latn-BA"/>
        </w:rPr>
        <w:t xml:space="preserve"> </w:t>
      </w:r>
      <w:r>
        <w:rPr>
          <w:rFonts w:ascii="Arial" w:hAnsi="Arial" w:cs="Arial"/>
          <w:b/>
          <w:lang w:val="bs-Latn-BA" w:eastAsia="bs-Latn-BA"/>
        </w:rPr>
        <w:t>страних</w:t>
      </w:r>
      <w:r w:rsidR="00951E25">
        <w:rPr>
          <w:rFonts w:ascii="Arial" w:hAnsi="Arial" w:cs="Arial"/>
          <w:b/>
          <w:lang w:val="bs-Latn-BA" w:eastAsia="bs-Latn-BA"/>
        </w:rPr>
        <w:t xml:space="preserve"> </w:t>
      </w:r>
      <w:r>
        <w:rPr>
          <w:rFonts w:ascii="Arial" w:hAnsi="Arial" w:cs="Arial"/>
          <w:b/>
          <w:lang w:val="bs-Latn-BA" w:eastAsia="bs-Latn-BA"/>
        </w:rPr>
        <w:t>лица</w:t>
      </w:r>
    </w:p>
    <w:p w:rsidR="00CD3C0D" w:rsidRPr="00CD3C0D" w:rsidRDefault="00CD3C0D" w:rsidP="002E441E">
      <w:pPr>
        <w:spacing w:before="100" w:beforeAutospacing="1" w:after="100" w:afterAutospacing="1"/>
        <w:rPr>
          <w:rFonts w:ascii="Arial" w:hAnsi="Arial" w:cs="Arial"/>
          <w:lang w:val="bs-Latn-BA" w:eastAsia="bs-Latn-BA"/>
        </w:rPr>
      </w:pPr>
      <w:r w:rsidRPr="00CD3C0D">
        <w:rPr>
          <w:rFonts w:ascii="Arial" w:hAnsi="Arial" w:cs="Arial"/>
          <w:lang w:val="bs-Latn-BA" w:eastAsia="bs-Latn-BA"/>
        </w:rPr>
        <w:t xml:space="preserve">(1) </w:t>
      </w:r>
      <w:r w:rsidR="00AC2424">
        <w:rPr>
          <w:rFonts w:ascii="Arial" w:hAnsi="Arial" w:cs="Arial"/>
          <w:lang w:val="bs-Latn-BA" w:eastAsia="bs-Latn-BA"/>
        </w:rPr>
        <w:t>Одредбе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овога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закона</w:t>
      </w:r>
      <w:r w:rsidR="00951E25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примјењују</w:t>
      </w:r>
      <w:r w:rsidR="00951E25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се</w:t>
      </w:r>
      <w:r w:rsidR="00951E25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и</w:t>
      </w:r>
      <w:r w:rsidR="00951E25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на</w:t>
      </w:r>
      <w:r w:rsidR="00951E25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страна</w:t>
      </w:r>
      <w:r w:rsidR="00951E25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физичка</w:t>
      </w:r>
      <w:r w:rsidR="00951E25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и</w:t>
      </w:r>
      <w:r w:rsidR="00951E25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правна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лица</w:t>
      </w:r>
      <w:r w:rsidRPr="00CD3C0D">
        <w:rPr>
          <w:rFonts w:ascii="Arial" w:hAnsi="Arial" w:cs="Arial"/>
          <w:lang w:val="bs-Latn-BA" w:eastAsia="bs-Latn-BA"/>
        </w:rPr>
        <w:t xml:space="preserve">, </w:t>
      </w:r>
      <w:r w:rsidR="00AC2424">
        <w:rPr>
          <w:rFonts w:ascii="Arial" w:hAnsi="Arial" w:cs="Arial"/>
          <w:lang w:val="bs-Latn-BA" w:eastAsia="bs-Latn-BA"/>
        </w:rPr>
        <w:t>осим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ако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је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законом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или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међународним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уговором</w:t>
      </w:r>
      <w:r w:rsidR="00951E25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другачије</w:t>
      </w:r>
      <w:r w:rsidR="00951E25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одређено</w:t>
      </w:r>
      <w:r w:rsidR="00951E25">
        <w:rPr>
          <w:rFonts w:ascii="Arial" w:hAnsi="Arial" w:cs="Arial"/>
          <w:lang w:val="bs-Latn-BA" w:eastAsia="bs-Latn-BA"/>
        </w:rPr>
        <w:t>.</w:t>
      </w:r>
      <w:r w:rsidR="00951E25">
        <w:rPr>
          <w:rFonts w:ascii="Arial" w:hAnsi="Arial" w:cs="Arial"/>
          <w:lang w:val="bs-Latn-BA" w:eastAsia="bs-Latn-BA"/>
        </w:rPr>
        <w:br/>
        <w:t xml:space="preserve">(2) </w:t>
      </w:r>
      <w:r w:rsidR="00AC2424">
        <w:rPr>
          <w:rFonts w:ascii="Arial" w:hAnsi="Arial" w:cs="Arial"/>
          <w:lang w:val="bs-Latn-BA" w:eastAsia="bs-Latn-BA"/>
        </w:rPr>
        <w:t>Страна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лица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стичу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право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власништва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на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некретнини</w:t>
      </w:r>
      <w:r w:rsidR="00C276A4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у</w:t>
      </w:r>
      <w:r w:rsidR="00C276A4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Федерацији</w:t>
      </w:r>
      <w:r w:rsidR="00C276A4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под</w:t>
      </w:r>
      <w:r w:rsidR="00C276A4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условом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реципроцитета</w:t>
      </w:r>
      <w:r w:rsidRPr="00CD3C0D">
        <w:rPr>
          <w:rFonts w:ascii="Arial" w:hAnsi="Arial" w:cs="Arial"/>
          <w:lang w:val="bs-Latn-BA" w:eastAsia="bs-Latn-BA"/>
        </w:rPr>
        <w:t xml:space="preserve">, </w:t>
      </w:r>
      <w:r w:rsidR="00AC2424">
        <w:rPr>
          <w:rFonts w:ascii="Arial" w:hAnsi="Arial" w:cs="Arial"/>
          <w:lang w:val="bs-Latn-BA" w:eastAsia="bs-Latn-BA"/>
        </w:rPr>
        <w:t>изузев</w:t>
      </w:r>
      <w:r w:rsidR="00C276A4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када</w:t>
      </w:r>
      <w:r w:rsidR="00C276A4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се</w:t>
      </w:r>
      <w:r w:rsidR="00C276A4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право</w:t>
      </w:r>
      <w:r w:rsidR="00C276A4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стиче</w:t>
      </w:r>
      <w:r w:rsidR="00C276A4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насљеђивањем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ако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законом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или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међународним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уговором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није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другачије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одређено</w:t>
      </w:r>
      <w:r w:rsidRPr="00CD3C0D">
        <w:rPr>
          <w:rFonts w:ascii="Arial" w:hAnsi="Arial" w:cs="Arial"/>
          <w:lang w:val="bs-Latn-BA" w:eastAsia="bs-Latn-BA"/>
        </w:rPr>
        <w:t xml:space="preserve">. </w:t>
      </w:r>
      <w:r w:rsidR="00AC2424">
        <w:rPr>
          <w:rFonts w:ascii="Arial" w:hAnsi="Arial" w:cs="Arial"/>
          <w:lang w:val="bs-Latn-BA" w:eastAsia="bs-Latn-BA"/>
        </w:rPr>
        <w:t>Претпоставља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bookmarkStart w:id="1" w:name="_GoBack"/>
      <w:bookmarkEnd w:id="1"/>
      <w:r w:rsidR="00AC2424">
        <w:rPr>
          <w:rFonts w:ascii="Arial" w:hAnsi="Arial" w:cs="Arial"/>
          <w:lang w:val="bs-Latn-BA" w:eastAsia="bs-Latn-BA"/>
        </w:rPr>
        <w:t>се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да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постоји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реципроцитет</w:t>
      </w:r>
      <w:r w:rsidRPr="00CD3C0D">
        <w:rPr>
          <w:rFonts w:ascii="Arial" w:hAnsi="Arial" w:cs="Arial"/>
          <w:lang w:val="bs-Latn-BA" w:eastAsia="bs-Latn-BA"/>
        </w:rPr>
        <w:t xml:space="preserve">. </w:t>
      </w:r>
      <w:r w:rsidR="00AC2424">
        <w:rPr>
          <w:rFonts w:ascii="Arial" w:hAnsi="Arial" w:cs="Arial"/>
          <w:lang w:val="bs-Latn-BA" w:eastAsia="bs-Latn-BA"/>
        </w:rPr>
        <w:t>Листу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земаља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с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којима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не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постоји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реципроцитет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објављује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Федерално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министарство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правде</w:t>
      </w:r>
      <w:r w:rsidRPr="00CD3C0D">
        <w:rPr>
          <w:rFonts w:ascii="Arial" w:hAnsi="Arial" w:cs="Arial"/>
          <w:lang w:val="bs-Latn-BA" w:eastAsia="bs-Latn-BA"/>
        </w:rPr>
        <w:t xml:space="preserve">, </w:t>
      </w:r>
      <w:r w:rsidR="00AC2424">
        <w:rPr>
          <w:rFonts w:ascii="Arial" w:hAnsi="Arial" w:cs="Arial"/>
          <w:lang w:val="bs-Latn-BA" w:eastAsia="bs-Latn-BA"/>
        </w:rPr>
        <w:t>уз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претходно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прибављено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мишљење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Министарства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1D2B3F">
        <w:rPr>
          <w:rFonts w:ascii="Arial" w:hAnsi="Arial" w:cs="Arial"/>
          <w:lang w:val="bs-Latn-BA" w:eastAsia="bs-Latn-BA"/>
        </w:rPr>
        <w:t>иностран</w:t>
      </w:r>
      <w:r w:rsidR="00AC2424">
        <w:rPr>
          <w:rFonts w:ascii="Arial" w:hAnsi="Arial" w:cs="Arial"/>
          <w:lang w:val="bs-Latn-BA" w:eastAsia="bs-Latn-BA"/>
        </w:rPr>
        <w:t>их</w:t>
      </w:r>
      <w:r w:rsidRPr="00CD3C0D">
        <w:rPr>
          <w:rFonts w:ascii="Arial" w:hAnsi="Arial" w:cs="Arial"/>
          <w:lang w:val="bs-Latn-BA" w:eastAsia="bs-Latn-BA"/>
        </w:rPr>
        <w:br/>
      </w:r>
      <w:r w:rsidR="00AC2424">
        <w:rPr>
          <w:rFonts w:ascii="Arial" w:hAnsi="Arial" w:cs="Arial"/>
          <w:lang w:val="bs-Latn-BA" w:eastAsia="bs-Latn-BA"/>
        </w:rPr>
        <w:t>послова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Босне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и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Херцеговине</w:t>
      </w:r>
      <w:r w:rsidRPr="00CD3C0D">
        <w:rPr>
          <w:rFonts w:ascii="Arial" w:hAnsi="Arial" w:cs="Arial"/>
          <w:lang w:val="bs-Latn-BA" w:eastAsia="bs-Latn-BA"/>
        </w:rPr>
        <w:t xml:space="preserve">, </w:t>
      </w:r>
      <w:r w:rsidR="00AC2424">
        <w:rPr>
          <w:rFonts w:ascii="Arial" w:hAnsi="Arial" w:cs="Arial"/>
          <w:lang w:val="bs-Latn-BA" w:eastAsia="bs-Latn-BA"/>
        </w:rPr>
        <w:t>сваке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године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најкасније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до</w:t>
      </w:r>
      <w:r w:rsidRPr="00CD3C0D">
        <w:rPr>
          <w:rFonts w:ascii="Arial" w:hAnsi="Arial" w:cs="Arial"/>
          <w:lang w:val="bs-Latn-BA" w:eastAsia="bs-Latn-BA"/>
        </w:rPr>
        <w:t xml:space="preserve"> 31.</w:t>
      </w:r>
      <w:r w:rsidR="00951E25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јануара</w:t>
      </w:r>
      <w:r w:rsidR="00951E25">
        <w:rPr>
          <w:rFonts w:ascii="Arial" w:hAnsi="Arial" w:cs="Arial"/>
          <w:lang w:val="bs-Latn-BA" w:eastAsia="bs-Latn-BA"/>
        </w:rPr>
        <w:t>.</w:t>
      </w:r>
      <w:r w:rsidR="00951E25">
        <w:rPr>
          <w:rFonts w:ascii="Arial" w:hAnsi="Arial" w:cs="Arial"/>
          <w:lang w:val="bs-Latn-BA" w:eastAsia="bs-Latn-BA"/>
        </w:rPr>
        <w:br/>
        <w:t xml:space="preserve">(3) </w:t>
      </w:r>
      <w:r w:rsidR="00AC2424">
        <w:rPr>
          <w:rFonts w:ascii="Arial" w:hAnsi="Arial" w:cs="Arial"/>
          <w:lang w:val="bs-Latn-BA" w:eastAsia="bs-Latn-BA"/>
        </w:rPr>
        <w:t>Страна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лица</w:t>
      </w:r>
      <w:r w:rsidR="00951E25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која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немају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држављанство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Босне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и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Херцеговине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не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сматрају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се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страним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лицима</w:t>
      </w:r>
      <w:r w:rsidR="00855049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према</w:t>
      </w:r>
      <w:r w:rsidR="00855049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овом</w:t>
      </w:r>
      <w:r w:rsidR="00855049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закону</w:t>
      </w:r>
      <w:r w:rsidR="00855049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ако</w:t>
      </w:r>
      <w:r w:rsidR="00855049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су</w:t>
      </w:r>
      <w:r w:rsidR="00855049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рођена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у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Босни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и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Херцеговини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или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су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њихови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AC2424">
        <w:rPr>
          <w:rFonts w:ascii="Arial" w:hAnsi="Arial" w:cs="Arial"/>
          <w:lang w:val="bs-Latn-BA" w:eastAsia="bs-Latn-BA"/>
        </w:rPr>
        <w:t>потомци</w:t>
      </w:r>
      <w:r w:rsidRPr="00CD3C0D">
        <w:rPr>
          <w:rFonts w:ascii="Arial" w:hAnsi="Arial" w:cs="Arial"/>
          <w:lang w:val="bs-Latn-BA" w:eastAsia="bs-Latn-BA"/>
        </w:rPr>
        <w:t>.</w:t>
      </w:r>
    </w:p>
    <w:p w:rsidR="00CD3C0D" w:rsidRDefault="00CD3C0D"/>
    <w:sectPr w:rsidR="00CD3C0D" w:rsidSect="00F548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ACD" w:rsidRDefault="00212ACD" w:rsidP="00F54839">
      <w:r>
        <w:separator/>
      </w:r>
    </w:p>
  </w:endnote>
  <w:endnote w:type="continuationSeparator" w:id="0">
    <w:p w:rsidR="00212ACD" w:rsidRDefault="00212ACD" w:rsidP="00F5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424" w:rsidRDefault="00AC24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424" w:rsidRDefault="00AC2424">
    <w:pPr>
      <w:pStyle w:val="Footer"/>
      <w:jc w:val="right"/>
    </w:pPr>
  </w:p>
  <w:p w:rsidR="00AC2424" w:rsidRDefault="00AC24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424" w:rsidRDefault="00AC24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ACD" w:rsidRDefault="00212ACD" w:rsidP="00F54839">
      <w:r>
        <w:separator/>
      </w:r>
    </w:p>
  </w:footnote>
  <w:footnote w:type="continuationSeparator" w:id="0">
    <w:p w:rsidR="00212ACD" w:rsidRDefault="00212ACD" w:rsidP="00F54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424" w:rsidRDefault="00AC24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424" w:rsidRDefault="00AC24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424" w:rsidRDefault="00AC24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5C9A"/>
    <w:multiLevelType w:val="hybridMultilevel"/>
    <w:tmpl w:val="80BE9A7A"/>
    <w:lvl w:ilvl="0" w:tplc="DCCAD1C2">
      <w:start w:val="1"/>
      <w:numFmt w:val="decimal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AD1595"/>
    <w:multiLevelType w:val="hybridMultilevel"/>
    <w:tmpl w:val="81CE4702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C0927"/>
    <w:multiLevelType w:val="hybridMultilevel"/>
    <w:tmpl w:val="543E27A0"/>
    <w:lvl w:ilvl="0" w:tplc="3BA0FC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E1E5A"/>
    <w:multiLevelType w:val="hybridMultilevel"/>
    <w:tmpl w:val="37983470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AA06EE"/>
    <w:multiLevelType w:val="hybridMultilevel"/>
    <w:tmpl w:val="2A0C5A66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4B3374"/>
    <w:multiLevelType w:val="hybridMultilevel"/>
    <w:tmpl w:val="29868144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26445B"/>
    <w:multiLevelType w:val="hybridMultilevel"/>
    <w:tmpl w:val="35B84B66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9D3078"/>
    <w:multiLevelType w:val="hybridMultilevel"/>
    <w:tmpl w:val="2FC2A32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CF2FA5"/>
    <w:multiLevelType w:val="hybridMultilevel"/>
    <w:tmpl w:val="1F3A3EC4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1D44AB"/>
    <w:multiLevelType w:val="hybridMultilevel"/>
    <w:tmpl w:val="14DE06EC"/>
    <w:lvl w:ilvl="0" w:tplc="12B042C2">
      <w:start w:val="3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B7442"/>
    <w:multiLevelType w:val="hybridMultilevel"/>
    <w:tmpl w:val="ACEC6D1C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92355"/>
    <w:multiLevelType w:val="hybridMultilevel"/>
    <w:tmpl w:val="6FC67C86"/>
    <w:lvl w:ilvl="0" w:tplc="991678D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F18248B"/>
    <w:multiLevelType w:val="hybridMultilevel"/>
    <w:tmpl w:val="4034556C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FB524A"/>
    <w:multiLevelType w:val="hybridMultilevel"/>
    <w:tmpl w:val="3AE0377C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183652"/>
    <w:multiLevelType w:val="multilevel"/>
    <w:tmpl w:val="2972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1E5E0E"/>
    <w:multiLevelType w:val="hybridMultilevel"/>
    <w:tmpl w:val="BB6DE9B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9B06E5E"/>
    <w:multiLevelType w:val="hybridMultilevel"/>
    <w:tmpl w:val="57C470FE"/>
    <w:lvl w:ilvl="0" w:tplc="41B2D83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15" w:hanging="360"/>
      </w:pPr>
    </w:lvl>
    <w:lvl w:ilvl="2" w:tplc="141A001B" w:tentative="1">
      <w:start w:val="1"/>
      <w:numFmt w:val="lowerRoman"/>
      <w:lvlText w:val="%3."/>
      <w:lvlJc w:val="right"/>
      <w:pPr>
        <w:ind w:left="2535" w:hanging="180"/>
      </w:pPr>
    </w:lvl>
    <w:lvl w:ilvl="3" w:tplc="141A000F" w:tentative="1">
      <w:start w:val="1"/>
      <w:numFmt w:val="decimal"/>
      <w:lvlText w:val="%4."/>
      <w:lvlJc w:val="left"/>
      <w:pPr>
        <w:ind w:left="3255" w:hanging="360"/>
      </w:pPr>
    </w:lvl>
    <w:lvl w:ilvl="4" w:tplc="141A0019" w:tentative="1">
      <w:start w:val="1"/>
      <w:numFmt w:val="lowerLetter"/>
      <w:lvlText w:val="%5."/>
      <w:lvlJc w:val="left"/>
      <w:pPr>
        <w:ind w:left="3975" w:hanging="360"/>
      </w:pPr>
    </w:lvl>
    <w:lvl w:ilvl="5" w:tplc="141A001B" w:tentative="1">
      <w:start w:val="1"/>
      <w:numFmt w:val="lowerRoman"/>
      <w:lvlText w:val="%6."/>
      <w:lvlJc w:val="right"/>
      <w:pPr>
        <w:ind w:left="4695" w:hanging="180"/>
      </w:pPr>
    </w:lvl>
    <w:lvl w:ilvl="6" w:tplc="141A000F" w:tentative="1">
      <w:start w:val="1"/>
      <w:numFmt w:val="decimal"/>
      <w:lvlText w:val="%7."/>
      <w:lvlJc w:val="left"/>
      <w:pPr>
        <w:ind w:left="5415" w:hanging="360"/>
      </w:pPr>
    </w:lvl>
    <w:lvl w:ilvl="7" w:tplc="141A0019" w:tentative="1">
      <w:start w:val="1"/>
      <w:numFmt w:val="lowerLetter"/>
      <w:lvlText w:val="%8."/>
      <w:lvlJc w:val="left"/>
      <w:pPr>
        <w:ind w:left="6135" w:hanging="360"/>
      </w:pPr>
    </w:lvl>
    <w:lvl w:ilvl="8" w:tplc="141A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 w15:restartNumberingAfterBreak="0">
    <w:nsid w:val="5BD540F7"/>
    <w:multiLevelType w:val="hybridMultilevel"/>
    <w:tmpl w:val="24680C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1F6E3B"/>
    <w:multiLevelType w:val="hybridMultilevel"/>
    <w:tmpl w:val="97B686A6"/>
    <w:lvl w:ilvl="0" w:tplc="EC40E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4076B"/>
    <w:multiLevelType w:val="hybridMultilevel"/>
    <w:tmpl w:val="84A2C5DA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C87E95"/>
    <w:multiLevelType w:val="hybridMultilevel"/>
    <w:tmpl w:val="61A0B9F2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651038"/>
    <w:multiLevelType w:val="hybridMultilevel"/>
    <w:tmpl w:val="EC1EF664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D45A89"/>
    <w:multiLevelType w:val="hybridMultilevel"/>
    <w:tmpl w:val="21681BB0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BE0012"/>
    <w:multiLevelType w:val="hybridMultilevel"/>
    <w:tmpl w:val="FC165F1C"/>
    <w:lvl w:ilvl="0" w:tplc="645476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24BEA"/>
    <w:multiLevelType w:val="hybridMultilevel"/>
    <w:tmpl w:val="3C8C39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AF7B55"/>
    <w:multiLevelType w:val="hybridMultilevel"/>
    <w:tmpl w:val="23BAF038"/>
    <w:lvl w:ilvl="0" w:tplc="73CE1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4"/>
  </w:num>
  <w:num w:numId="4">
    <w:abstractNumId w:val="14"/>
  </w:num>
  <w:num w:numId="5">
    <w:abstractNumId w:val="17"/>
  </w:num>
  <w:num w:numId="6">
    <w:abstractNumId w:val="4"/>
  </w:num>
  <w:num w:numId="7">
    <w:abstractNumId w:val="7"/>
  </w:num>
  <w:num w:numId="8">
    <w:abstractNumId w:val="21"/>
  </w:num>
  <w:num w:numId="9">
    <w:abstractNumId w:val="3"/>
  </w:num>
  <w:num w:numId="10">
    <w:abstractNumId w:val="10"/>
  </w:num>
  <w:num w:numId="11">
    <w:abstractNumId w:val="1"/>
  </w:num>
  <w:num w:numId="12">
    <w:abstractNumId w:val="13"/>
  </w:num>
  <w:num w:numId="13">
    <w:abstractNumId w:val="20"/>
  </w:num>
  <w:num w:numId="14">
    <w:abstractNumId w:val="5"/>
  </w:num>
  <w:num w:numId="15">
    <w:abstractNumId w:val="19"/>
  </w:num>
  <w:num w:numId="16">
    <w:abstractNumId w:val="0"/>
  </w:num>
  <w:num w:numId="17">
    <w:abstractNumId w:val="12"/>
  </w:num>
  <w:num w:numId="18">
    <w:abstractNumId w:val="6"/>
  </w:num>
  <w:num w:numId="19">
    <w:abstractNumId w:val="8"/>
  </w:num>
  <w:num w:numId="20">
    <w:abstractNumId w:val="22"/>
  </w:num>
  <w:num w:numId="21">
    <w:abstractNumId w:val="9"/>
  </w:num>
  <w:num w:numId="22">
    <w:abstractNumId w:val="2"/>
  </w:num>
  <w:num w:numId="23">
    <w:abstractNumId w:val="18"/>
  </w:num>
  <w:num w:numId="24">
    <w:abstractNumId w:val="25"/>
  </w:num>
  <w:num w:numId="25">
    <w:abstractNumId w:val="16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35"/>
    <w:rsid w:val="000446C2"/>
    <w:rsid w:val="00044D86"/>
    <w:rsid w:val="0005047C"/>
    <w:rsid w:val="00053635"/>
    <w:rsid w:val="00055623"/>
    <w:rsid w:val="00076B86"/>
    <w:rsid w:val="000E351F"/>
    <w:rsid w:val="0010283A"/>
    <w:rsid w:val="00137702"/>
    <w:rsid w:val="001617E1"/>
    <w:rsid w:val="0017125D"/>
    <w:rsid w:val="001959C0"/>
    <w:rsid w:val="001D2B3F"/>
    <w:rsid w:val="001D354B"/>
    <w:rsid w:val="001F355D"/>
    <w:rsid w:val="00212ACD"/>
    <w:rsid w:val="002446D0"/>
    <w:rsid w:val="00292CCE"/>
    <w:rsid w:val="002B0C29"/>
    <w:rsid w:val="002B3ECF"/>
    <w:rsid w:val="002B562C"/>
    <w:rsid w:val="002D259E"/>
    <w:rsid w:val="002E441E"/>
    <w:rsid w:val="002F10F5"/>
    <w:rsid w:val="00341BD3"/>
    <w:rsid w:val="003506FB"/>
    <w:rsid w:val="00360A43"/>
    <w:rsid w:val="00373579"/>
    <w:rsid w:val="003A2D07"/>
    <w:rsid w:val="00421B23"/>
    <w:rsid w:val="004E671C"/>
    <w:rsid w:val="0054480D"/>
    <w:rsid w:val="00597D03"/>
    <w:rsid w:val="00641911"/>
    <w:rsid w:val="00677BC9"/>
    <w:rsid w:val="006B24DF"/>
    <w:rsid w:val="006F4B06"/>
    <w:rsid w:val="007A3569"/>
    <w:rsid w:val="007B6DA5"/>
    <w:rsid w:val="007F46CF"/>
    <w:rsid w:val="00837778"/>
    <w:rsid w:val="00844D72"/>
    <w:rsid w:val="00855049"/>
    <w:rsid w:val="008A464E"/>
    <w:rsid w:val="008B3C28"/>
    <w:rsid w:val="008B7A68"/>
    <w:rsid w:val="0093327D"/>
    <w:rsid w:val="00936BAD"/>
    <w:rsid w:val="00951E25"/>
    <w:rsid w:val="00963F2C"/>
    <w:rsid w:val="00971632"/>
    <w:rsid w:val="00981F98"/>
    <w:rsid w:val="00994B92"/>
    <w:rsid w:val="009B7A3F"/>
    <w:rsid w:val="00A37F4B"/>
    <w:rsid w:val="00A80B0D"/>
    <w:rsid w:val="00AA2862"/>
    <w:rsid w:val="00AC2424"/>
    <w:rsid w:val="00AE6587"/>
    <w:rsid w:val="00AE7F90"/>
    <w:rsid w:val="00AF7D01"/>
    <w:rsid w:val="00B03D64"/>
    <w:rsid w:val="00B13C25"/>
    <w:rsid w:val="00B5218D"/>
    <w:rsid w:val="00B63A97"/>
    <w:rsid w:val="00BF0B52"/>
    <w:rsid w:val="00BF2599"/>
    <w:rsid w:val="00BF49AE"/>
    <w:rsid w:val="00C074BF"/>
    <w:rsid w:val="00C276A4"/>
    <w:rsid w:val="00CA5438"/>
    <w:rsid w:val="00CD3C0D"/>
    <w:rsid w:val="00CD56F6"/>
    <w:rsid w:val="00DB5A57"/>
    <w:rsid w:val="00E62A20"/>
    <w:rsid w:val="00F05EA3"/>
    <w:rsid w:val="00F5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B8606"/>
  <w15:docId w15:val="{8032752F-1C1D-405C-AEE5-7AA62BE6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63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53635"/>
    <w:pPr>
      <w:autoSpaceDE w:val="0"/>
      <w:autoSpaceDN w:val="0"/>
      <w:adjustRightInd w:val="0"/>
      <w:outlineLvl w:val="0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536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fxFaxNum">
    <w:name w:val="WfxFaxNum"/>
    <w:basedOn w:val="Normal"/>
    <w:rsid w:val="00053635"/>
  </w:style>
  <w:style w:type="paragraph" w:customStyle="1" w:styleId="WfxTime">
    <w:name w:val="WfxTime"/>
    <w:basedOn w:val="Normal"/>
    <w:rsid w:val="00053635"/>
  </w:style>
  <w:style w:type="paragraph" w:customStyle="1" w:styleId="WfxDate">
    <w:name w:val="WfxDate"/>
    <w:basedOn w:val="Normal"/>
    <w:rsid w:val="00053635"/>
  </w:style>
  <w:style w:type="paragraph" w:customStyle="1" w:styleId="WfxRecipient">
    <w:name w:val="WfxRecipient"/>
    <w:basedOn w:val="Normal"/>
    <w:rsid w:val="00053635"/>
  </w:style>
  <w:style w:type="paragraph" w:customStyle="1" w:styleId="WfxCompany">
    <w:name w:val="WfxCompany"/>
    <w:basedOn w:val="Normal"/>
    <w:rsid w:val="00053635"/>
  </w:style>
  <w:style w:type="paragraph" w:customStyle="1" w:styleId="WfxSubject">
    <w:name w:val="WfxSubject"/>
    <w:basedOn w:val="Normal"/>
    <w:rsid w:val="00053635"/>
  </w:style>
  <w:style w:type="paragraph" w:customStyle="1" w:styleId="WfxKeyword">
    <w:name w:val="WfxKeyword"/>
    <w:basedOn w:val="Normal"/>
    <w:rsid w:val="00053635"/>
  </w:style>
  <w:style w:type="paragraph" w:customStyle="1" w:styleId="WfxBillCode">
    <w:name w:val="WfxBillCode"/>
    <w:basedOn w:val="Normal"/>
    <w:rsid w:val="00053635"/>
  </w:style>
  <w:style w:type="paragraph" w:styleId="NormalWeb">
    <w:name w:val="Normal (Web)"/>
    <w:basedOn w:val="Normal"/>
    <w:uiPriority w:val="99"/>
    <w:rsid w:val="00053635"/>
    <w:pPr>
      <w:suppressAutoHyphens/>
      <w:spacing w:before="280" w:after="280"/>
    </w:pPr>
    <w:rPr>
      <w:lang w:eastAsia="ar-SA"/>
    </w:rPr>
  </w:style>
  <w:style w:type="character" w:styleId="Strong">
    <w:name w:val="Strong"/>
    <w:basedOn w:val="DefaultParagraphFont"/>
    <w:qFormat/>
    <w:rsid w:val="00053635"/>
    <w:rPr>
      <w:b/>
      <w:bCs/>
    </w:rPr>
  </w:style>
  <w:style w:type="paragraph" w:customStyle="1" w:styleId="Clan2">
    <w:name w:val="Clan2"/>
    <w:basedOn w:val="Normal"/>
    <w:rsid w:val="00053635"/>
    <w:pPr>
      <w:suppressAutoHyphens/>
      <w:overflowPunct w:val="0"/>
      <w:autoSpaceDE w:val="0"/>
      <w:spacing w:after="120"/>
      <w:jc w:val="center"/>
      <w:textAlignment w:val="baseline"/>
    </w:pPr>
    <w:rPr>
      <w:rFonts w:ascii="Arial" w:hAnsi="Arial"/>
      <w:b/>
      <w:sz w:val="22"/>
      <w:szCs w:val="22"/>
      <w:lang w:eastAsia="ar-SA"/>
    </w:rPr>
  </w:style>
  <w:style w:type="paragraph" w:customStyle="1" w:styleId="Default">
    <w:name w:val="Default"/>
    <w:rsid w:val="00053635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053635"/>
    <w:pPr>
      <w:jc w:val="both"/>
    </w:pPr>
    <w:rPr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53635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styleId="Emphasis">
    <w:name w:val="Emphasis"/>
    <w:basedOn w:val="DefaultParagraphFont"/>
    <w:uiPriority w:val="20"/>
    <w:qFormat/>
    <w:rsid w:val="00053635"/>
    <w:rPr>
      <w:i/>
      <w:iCs/>
    </w:rPr>
  </w:style>
  <w:style w:type="paragraph" w:styleId="ListParagraph">
    <w:name w:val="List Paragraph"/>
    <w:basedOn w:val="Normal"/>
    <w:uiPriority w:val="34"/>
    <w:qFormat/>
    <w:rsid w:val="00053635"/>
    <w:pPr>
      <w:ind w:left="708"/>
    </w:pPr>
  </w:style>
  <w:style w:type="character" w:customStyle="1" w:styleId="HeaderChar">
    <w:name w:val="Header Char"/>
    <w:basedOn w:val="DefaultParagraphFont"/>
    <w:link w:val="Header"/>
    <w:uiPriority w:val="99"/>
    <w:rsid w:val="0005363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rsid w:val="0005363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0536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63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635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63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635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635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635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7871E-9E4F-4406-8A40-0B39370F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sadeta.stovro</dc:creator>
  <cp:lastModifiedBy>Amira Zelić</cp:lastModifiedBy>
  <cp:revision>16</cp:revision>
  <cp:lastPrinted>2017-04-26T13:04:00Z</cp:lastPrinted>
  <dcterms:created xsi:type="dcterms:W3CDTF">2017-04-26T07:20:00Z</dcterms:created>
  <dcterms:modified xsi:type="dcterms:W3CDTF">2017-05-22T09:06:00Z</dcterms:modified>
</cp:coreProperties>
</file>